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CA73" w14:textId="279E83D0" w:rsidR="008B41B8" w:rsidRDefault="008B41B8" w:rsidP="00401569">
      <w:pPr>
        <w:spacing w:before="120" w:after="120"/>
      </w:pPr>
      <w:r>
        <w:t xml:space="preserve">Meeting started </w:t>
      </w:r>
      <w:r w:rsidR="00F50BE2">
        <w:t>7.10pm -</w:t>
      </w:r>
      <w:r w:rsidR="00F15FCD">
        <w:t xml:space="preserve"> little</w:t>
      </w:r>
      <w:r>
        <w:t xml:space="preserve"> late as it  </w:t>
      </w:r>
      <w:r w:rsidR="00721B33">
        <w:t xml:space="preserve">came after </w:t>
      </w:r>
      <w:r>
        <w:t>Southern Water’s Drop-in session at G</w:t>
      </w:r>
      <w:r w:rsidR="00721B33">
        <w:t>VH</w:t>
      </w:r>
      <w:r>
        <w:t>.</w:t>
      </w:r>
    </w:p>
    <w:p w14:paraId="01F3A85E" w14:textId="44F0E54B" w:rsidR="008B41B8" w:rsidRDefault="008B41B8" w:rsidP="00401569">
      <w:pPr>
        <w:spacing w:after="0"/>
      </w:pPr>
      <w:r>
        <w:t xml:space="preserve">Present: </w:t>
      </w:r>
      <w:r w:rsidR="009666C2">
        <w:t xml:space="preserve">Cllr </w:t>
      </w:r>
      <w:r>
        <w:t>Mark Franklin (Chair</w:t>
      </w:r>
      <w:r w:rsidR="009666C2">
        <w:t xml:space="preserve">)  </w:t>
      </w:r>
      <w:r w:rsidR="00351567">
        <w:t>Cllr Paul</w:t>
      </w:r>
      <w:r>
        <w:t xml:space="preserve"> Fuller </w:t>
      </w:r>
      <w:r w:rsidR="009666C2">
        <w:t>(</w:t>
      </w:r>
      <w:r>
        <w:t xml:space="preserve"> IWC Ward </w:t>
      </w:r>
      <w:r w:rsidR="00351567">
        <w:t>Cllr</w:t>
      </w:r>
      <w:r>
        <w:t>) Iain Donald (IWC Public Realms ) Helen Ralfs (Public Health Nurse</w:t>
      </w:r>
      <w:r w:rsidR="00351567">
        <w:t>,</w:t>
      </w:r>
      <w:r>
        <w:t xml:space="preserve"> rep Dipping So</w:t>
      </w:r>
      <w:r w:rsidR="00167BF8">
        <w:t>c</w:t>
      </w:r>
      <w:r>
        <w:t>) B</w:t>
      </w:r>
      <w:r w:rsidR="00405F1E">
        <w:t>e</w:t>
      </w:r>
      <w:r>
        <w:t>n Willows (CEO UKSA</w:t>
      </w:r>
      <w:r w:rsidR="00351567">
        <w:t>,</w:t>
      </w:r>
      <w:r>
        <w:t xml:space="preserve"> rep for Wing Foil</w:t>
      </w:r>
      <w:r w:rsidR="00405F1E">
        <w:t>ers</w:t>
      </w:r>
      <w:r>
        <w:t xml:space="preserve">) Laura Moran (Southern Water rep) Robin Leather (Commodore GSC) </w:t>
      </w:r>
      <w:r w:rsidR="00351567">
        <w:t xml:space="preserve">Cllr </w:t>
      </w:r>
      <w:r>
        <w:t>Penny Acton (secretary)</w:t>
      </w:r>
    </w:p>
    <w:p w14:paraId="0E9286F5" w14:textId="4B6C954E" w:rsidR="008B41B8" w:rsidRDefault="008B41B8" w:rsidP="00401569">
      <w:pPr>
        <w:spacing w:after="0"/>
      </w:pPr>
      <w:r>
        <w:t xml:space="preserve">Apologies: Senad Adams </w:t>
      </w:r>
    </w:p>
    <w:p w14:paraId="64AE8F41" w14:textId="7BA7EDB6" w:rsidR="00CA7798" w:rsidRDefault="00CA7798" w:rsidP="00CA7798">
      <w:pPr>
        <w:pStyle w:val="Body"/>
      </w:pPr>
      <w:r>
        <w:t>Cllr Mark Franklin introduced himself and everyone briefly outlined their role.</w:t>
      </w:r>
    </w:p>
    <w:p w14:paraId="17BAA3B5" w14:textId="77777777" w:rsidR="00CA7798" w:rsidRDefault="00CA7798" w:rsidP="0077388F">
      <w:pPr>
        <w:pStyle w:val="Body"/>
        <w:spacing w:after="0"/>
      </w:pPr>
      <w:r>
        <w:t>Mark outlined agenda items and also referred to paperwork sent out in advance of the meeting.</w:t>
      </w:r>
    </w:p>
    <w:p w14:paraId="408FC70B" w14:textId="77777777" w:rsidR="00F937BA" w:rsidRDefault="00CA7798" w:rsidP="0077388F">
      <w:pPr>
        <w:pStyle w:val="Body"/>
        <w:numPr>
          <w:ilvl w:val="0"/>
          <w:numId w:val="8"/>
        </w:numPr>
        <w:spacing w:after="0"/>
      </w:pPr>
      <w:r>
        <w:t xml:space="preserve">Relevant feedback received from recent GPC survey, </w:t>
      </w:r>
    </w:p>
    <w:p w14:paraId="7A2498C1" w14:textId="77777777" w:rsidR="00F937BA" w:rsidRDefault="00CA7798" w:rsidP="00DA06B5">
      <w:pPr>
        <w:pStyle w:val="Body"/>
        <w:numPr>
          <w:ilvl w:val="0"/>
          <w:numId w:val="8"/>
        </w:numPr>
        <w:spacing w:after="0"/>
      </w:pPr>
      <w:r>
        <w:t xml:space="preserve">Gurnard Pines planning application, and the potential impact that increase in wing-foilers using the public slipway at Gurnard could have on area. </w:t>
      </w:r>
    </w:p>
    <w:p w14:paraId="6E0E2458" w14:textId="143CC37F" w:rsidR="00CA7798" w:rsidRDefault="00CA7798" w:rsidP="00DA06B5">
      <w:pPr>
        <w:pStyle w:val="Body"/>
        <w:numPr>
          <w:ilvl w:val="0"/>
          <w:numId w:val="8"/>
        </w:numPr>
        <w:spacing w:after="0"/>
      </w:pPr>
      <w:r>
        <w:t xml:space="preserve">New legislation is being introduced to crack down on the dangerous misuse of </w:t>
      </w:r>
      <w:r w:rsidR="00322FCF">
        <w:t xml:space="preserve">powered </w:t>
      </w:r>
      <w:r>
        <w:t>watercraft</w:t>
      </w:r>
      <w:r w:rsidR="00FF2B9D">
        <w:t>,</w:t>
      </w:r>
      <w:r>
        <w:t xml:space="preserve"> with the Maritime and Coastguard Agency being granted more powers to prosecute perpetrators of accidents.</w:t>
      </w:r>
    </w:p>
    <w:p w14:paraId="464DEEFC" w14:textId="77777777" w:rsidR="00325645" w:rsidRDefault="00325645" w:rsidP="00325645">
      <w:pPr>
        <w:pStyle w:val="Body"/>
        <w:spacing w:after="0"/>
        <w:ind w:left="720"/>
      </w:pPr>
    </w:p>
    <w:p w14:paraId="7B2B5682" w14:textId="4BFFBE8D" w:rsidR="004B290F" w:rsidRPr="00C410B6" w:rsidRDefault="004B290F" w:rsidP="00DD3A55">
      <w:pPr>
        <w:spacing w:after="120"/>
        <w:rPr>
          <w:b/>
          <w:bCs/>
          <w:u w:val="single"/>
        </w:rPr>
      </w:pPr>
      <w:r w:rsidRPr="00CB3403">
        <w:rPr>
          <w:b/>
          <w:bCs/>
          <w:sz w:val="24"/>
          <w:szCs w:val="24"/>
          <w:u w:val="single"/>
        </w:rPr>
        <w:t>Agenda Item 1.</w:t>
      </w:r>
      <w:r w:rsidR="00C410B6">
        <w:rPr>
          <w:b/>
          <w:bCs/>
          <w:u w:val="single"/>
        </w:rPr>
        <w:t xml:space="preserve">   </w:t>
      </w:r>
      <w:r w:rsidRPr="00CF46E3">
        <w:rPr>
          <w:i/>
          <w:iCs/>
        </w:rPr>
        <w:t>Feedback from IWC on current thoughts about way forward based on reflection from first meeting.</w:t>
      </w:r>
    </w:p>
    <w:p w14:paraId="2083812C" w14:textId="3CF1F301" w:rsidR="00B04A8B" w:rsidRDefault="00B04A8B" w:rsidP="00DD3A55">
      <w:pPr>
        <w:pStyle w:val="Body"/>
        <w:spacing w:after="120"/>
      </w:pPr>
      <w:r>
        <w:t>Iain reported</w:t>
      </w:r>
      <w:r w:rsidR="0080174E">
        <w:t xml:space="preserve"> </w:t>
      </w:r>
      <w:r>
        <w:t>that he</w:t>
      </w:r>
      <w:r>
        <w:rPr>
          <w:rtl/>
        </w:rPr>
        <w:t>’</w:t>
      </w:r>
      <w:r>
        <w:t>d taken the group</w:t>
      </w:r>
      <w:r>
        <w:rPr>
          <w:rtl/>
        </w:rPr>
        <w:t>’</w:t>
      </w:r>
      <w:r>
        <w:t>s feedback to his line manager</w:t>
      </w:r>
      <w:r w:rsidR="00864BA6">
        <w:t>,</w:t>
      </w:r>
      <w:r>
        <w:t xml:space="preserve"> then explained that IWC has put a hold on all capital projects for 2023.  There will be no signage refresh or new buoys installed </w:t>
      </w:r>
      <w:r>
        <w:t>island wide</w:t>
      </w:r>
      <w:r>
        <w:t xml:space="preserve"> by IWC in 2023.</w:t>
      </w:r>
    </w:p>
    <w:p w14:paraId="6FFF3100" w14:textId="7D5C4DB6" w:rsidR="00B04A8B" w:rsidRDefault="00B04A8B" w:rsidP="0098670F">
      <w:pPr>
        <w:pStyle w:val="Body"/>
        <w:spacing w:before="120" w:after="120"/>
      </w:pPr>
      <w:r>
        <w:t>Mark asked how IWC is going to respond to the risks &amp; Issues raised by the RNLI report</w:t>
      </w:r>
      <w:r w:rsidR="00161DCC">
        <w:t>.</w:t>
      </w:r>
      <w:r>
        <w:t xml:space="preserve"> </w:t>
      </w:r>
      <w:r w:rsidR="00B73A9B">
        <w:t xml:space="preserve">Iain pointed out that the RNLI report really only highlighted powered water craft as a higher risk and the very recent legislation has changed the situation. </w:t>
      </w:r>
      <w:r w:rsidR="00161DCC">
        <w:t xml:space="preserve">However Mark emphasized </w:t>
      </w:r>
      <w:r w:rsidR="00274FFC">
        <w:t>the foreshore is IWC responsibility</w:t>
      </w:r>
      <w:r w:rsidR="00296F84">
        <w:t>,</w:t>
      </w:r>
      <w:r w:rsidR="00274FFC">
        <w:t xml:space="preserve"> having no budget is not a reason to ignore risks as any incident could cost IWC much more than mitigating the risks</w:t>
      </w:r>
      <w:r w:rsidR="00437A4E">
        <w:t>. Anecdotally</w:t>
      </w:r>
      <w:r w:rsidR="00A6565C">
        <w:t xml:space="preserve"> </w:t>
      </w:r>
      <w:r w:rsidR="00A63C93">
        <w:t xml:space="preserve"> there are</w:t>
      </w:r>
      <w:r w:rsidR="00161DCC" w:rsidRPr="00161DCC">
        <w:t xml:space="preserve"> </w:t>
      </w:r>
      <w:r w:rsidR="00A63C93">
        <w:t>an</w:t>
      </w:r>
      <w:r w:rsidR="00161DCC">
        <w:t xml:space="preserve"> increasing number of near misses</w:t>
      </w:r>
      <w:r w:rsidR="00274FFC">
        <w:t xml:space="preserve">. </w:t>
      </w:r>
      <w:r w:rsidR="00A63C93">
        <w:t>R</w:t>
      </w:r>
      <w:r w:rsidR="00B73A9B">
        <w:t xml:space="preserve">isks need to be mitigated in some way </w:t>
      </w:r>
      <w:r w:rsidR="00F47A13">
        <w:t>but</w:t>
      </w:r>
      <w:r w:rsidR="00B73A9B">
        <w:t xml:space="preserve"> general</w:t>
      </w:r>
      <w:r w:rsidR="00F47A13">
        <w:t xml:space="preserve"> group</w:t>
      </w:r>
      <w:r w:rsidR="00B73A9B">
        <w:t xml:space="preserve"> agreement that segregation is not the answer</w:t>
      </w:r>
    </w:p>
    <w:p w14:paraId="2C07B9CC" w14:textId="2B3D155A" w:rsidR="00B04A8B" w:rsidRDefault="002E081B" w:rsidP="0098670F">
      <w:pPr>
        <w:pStyle w:val="Body"/>
        <w:spacing w:before="120" w:after="120"/>
      </w:pPr>
      <w:r w:rsidRPr="00266E81">
        <w:rPr>
          <w:b/>
          <w:bCs/>
          <w:color w:val="FF0000"/>
          <w:u w:val="single"/>
        </w:rPr>
        <w:t xml:space="preserve">ACTION POINT </w:t>
      </w:r>
      <w:r w:rsidR="0046758C" w:rsidRPr="0046758C">
        <w:rPr>
          <w:color w:val="FF0000"/>
          <w:sz w:val="28"/>
          <w:szCs w:val="28"/>
        </w:rPr>
        <w:t xml:space="preserve"> </w:t>
      </w:r>
      <w:r w:rsidR="0046758C" w:rsidRPr="00D66BB9">
        <w:rPr>
          <w:b/>
          <w:bCs/>
          <w:color w:val="auto"/>
          <w:sz w:val="24"/>
          <w:szCs w:val="24"/>
        </w:rPr>
        <w:t>Mark</w:t>
      </w:r>
      <w:r w:rsidR="00142411">
        <w:rPr>
          <w:color w:val="auto"/>
          <w:sz w:val="28"/>
          <w:szCs w:val="28"/>
        </w:rPr>
        <w:t xml:space="preserve"> </w:t>
      </w:r>
      <w:r w:rsidR="00142411" w:rsidRPr="00142411">
        <w:rPr>
          <w:color w:val="auto"/>
        </w:rPr>
        <w:t>Recommendation/</w:t>
      </w:r>
      <w:r w:rsidR="0046758C">
        <w:rPr>
          <w:b/>
          <w:bCs/>
          <w:color w:val="FF0000"/>
          <w:u w:val="single"/>
        </w:rPr>
        <w:t xml:space="preserve"> </w:t>
      </w:r>
      <w:r w:rsidR="00B04A8B">
        <w:t>Request t</w:t>
      </w:r>
      <w:r w:rsidR="00F16342">
        <w:t>hat</w:t>
      </w:r>
      <w:r w:rsidR="00B04A8B">
        <w:t xml:space="preserve"> GPC write to IWC to ask:-</w:t>
      </w:r>
      <w:r w:rsidR="0046758C" w:rsidRPr="0046758C">
        <w:rPr>
          <w:b/>
          <w:bCs/>
          <w:u w:val="single"/>
        </w:rPr>
        <w:t xml:space="preserve"> </w:t>
      </w:r>
    </w:p>
    <w:p w14:paraId="64CA5C0B" w14:textId="20FA437E" w:rsidR="00CF46E3" w:rsidRDefault="00B04A8B" w:rsidP="0098670F">
      <w:pPr>
        <w:pStyle w:val="Default"/>
        <w:spacing w:before="120" w:after="120" w:line="240" w:lineRule="auto"/>
        <w:rPr>
          <w:rFonts w:ascii="Calibri" w:hAnsi="Calibri"/>
          <w:b/>
          <w:bCs/>
          <w:sz w:val="22"/>
          <w:szCs w:val="22"/>
          <w:u w:val="single"/>
        </w:rPr>
      </w:pPr>
      <w:r>
        <w:rPr>
          <w:rFonts w:ascii="Calibri" w:hAnsi="Calibri"/>
          <w:i/>
          <w:iCs/>
          <w:sz w:val="22"/>
          <w:szCs w:val="22"/>
        </w:rPr>
        <w:t xml:space="preserve">“in light of the recent proposed freeze on capital budgets for 2023-2024 season and the impact  this will potentially have regarding the review and implementation of safety enhancements at the Gurnard Foreshore for the 2023 season. Please can the IWC inform GPC what actions they plan to take before the start of the 2023 season to address the issues and risks raised in the 2021 RNLI Beach Safety Assessment Report,  given that the report was issued to the IWC 18 months ago and the number of </w:t>
      </w:r>
      <w:r w:rsidRPr="00DF3691">
        <w:rPr>
          <w:rFonts w:ascii="Calibri" w:hAnsi="Calibri"/>
          <w:i/>
          <w:iCs/>
          <w:sz w:val="22"/>
          <w:szCs w:val="22"/>
          <w:lang w:val="en-GB"/>
        </w:rPr>
        <w:t xml:space="preserve">“ </w:t>
      </w:r>
      <w:r>
        <w:rPr>
          <w:rFonts w:ascii="Calibri" w:hAnsi="Calibri"/>
          <w:i/>
          <w:iCs/>
          <w:sz w:val="22"/>
          <w:szCs w:val="22"/>
        </w:rPr>
        <w:t xml:space="preserve">near misses” at Gurnard is on the increase,  the feeling of the GPC Beach working group is its only a matter of time before there in a serious incident at this location.”  </w:t>
      </w:r>
    </w:p>
    <w:p w14:paraId="5066E8E9" w14:textId="6D2A4451" w:rsidR="00846248" w:rsidRDefault="00FB25E6" w:rsidP="0098670F">
      <w:pPr>
        <w:pStyle w:val="Body"/>
        <w:spacing w:before="120" w:after="120"/>
      </w:pPr>
      <w:r>
        <w:t>Discussion</w:t>
      </w:r>
      <w:r w:rsidR="00846248">
        <w:t xml:space="preserve"> about </w:t>
      </w:r>
      <w:r w:rsidR="00846248">
        <w:rPr>
          <w:b/>
          <w:bCs/>
        </w:rPr>
        <w:t>how incidents might be recorded and how they should be reported as unless there is evidence of a problem … there is no problem!</w:t>
      </w:r>
      <w:r w:rsidR="00846248">
        <w:t xml:space="preserve">  Signage </w:t>
      </w:r>
      <w:r w:rsidR="00C54FB7">
        <w:t>is</w:t>
      </w:r>
      <w:r w:rsidR="00846248">
        <w:t xml:space="preserve"> key to inform users how to report incidents, Iain explained how Environment Officers work and what they might be expected to do: </w:t>
      </w:r>
      <w:r w:rsidR="00685EE0">
        <w:t xml:space="preserve">high season </w:t>
      </w:r>
      <w:r w:rsidR="00846248">
        <w:t>weekly visits</w:t>
      </w:r>
      <w:r w:rsidR="002139DF">
        <w:t xml:space="preserve">/ </w:t>
      </w:r>
      <w:r w:rsidR="00846248">
        <w:t xml:space="preserve">monthly in low season.  He suggested that Gurnard might be the sort of place where a sort of Beach Neighbourhood watch group could work. </w:t>
      </w:r>
    </w:p>
    <w:p w14:paraId="17020EE2" w14:textId="135F1BEF" w:rsidR="00846248" w:rsidRDefault="00F16342" w:rsidP="0098670F">
      <w:pPr>
        <w:pStyle w:val="Body"/>
        <w:spacing w:before="120" w:after="120"/>
        <w:rPr>
          <w:b/>
          <w:bCs/>
          <w:u w:val="single"/>
        </w:rPr>
      </w:pPr>
      <w:r>
        <w:rPr>
          <w:b/>
          <w:bCs/>
          <w:u w:val="single"/>
        </w:rPr>
        <w:t>ACTION POINT</w:t>
      </w:r>
      <w:r>
        <w:t xml:space="preserve"> </w:t>
      </w:r>
      <w:r w:rsidR="00846248" w:rsidRPr="00495DC0">
        <w:rPr>
          <w:b/>
          <w:bCs/>
          <w:sz w:val="28"/>
          <w:szCs w:val="28"/>
        </w:rPr>
        <w:t>Paul</w:t>
      </w:r>
      <w:r w:rsidR="00846248">
        <w:t xml:space="preserve"> will talk  with Colin Rowland to try and get greater clarity about Environment Officers roles in light of parish councils</w:t>
      </w:r>
      <w:r w:rsidR="00846248">
        <w:rPr>
          <w:rtl/>
        </w:rPr>
        <w:t xml:space="preserve">’ </w:t>
      </w:r>
      <w:r w:rsidR="00846248">
        <w:t xml:space="preserve">part in financing them.  </w:t>
      </w:r>
    </w:p>
    <w:p w14:paraId="3572ACF8" w14:textId="353D59B9" w:rsidR="00842440" w:rsidRPr="00C410B6" w:rsidRDefault="00842440" w:rsidP="00CB3403">
      <w:pPr>
        <w:spacing w:before="120" w:after="120"/>
        <w:rPr>
          <w:b/>
          <w:bCs/>
          <w:i/>
          <w:iCs/>
          <w:sz w:val="16"/>
          <w:szCs w:val="16"/>
          <w:u w:val="single"/>
        </w:rPr>
      </w:pPr>
      <w:r w:rsidRPr="00CB3403">
        <w:rPr>
          <w:b/>
          <w:bCs/>
          <w:sz w:val="24"/>
          <w:szCs w:val="24"/>
          <w:u w:val="single"/>
        </w:rPr>
        <w:t>Agenda item 4</w:t>
      </w:r>
      <w:r>
        <w:rPr>
          <w:b/>
          <w:bCs/>
          <w:u w:val="single"/>
        </w:rPr>
        <w:t xml:space="preserve"> </w:t>
      </w:r>
      <w:r w:rsidRPr="00C410B6">
        <w:rPr>
          <w:b/>
          <w:bCs/>
          <w:i/>
          <w:iCs/>
          <w:sz w:val="16"/>
          <w:szCs w:val="16"/>
          <w:u w:val="single"/>
        </w:rPr>
        <w:t>-</w:t>
      </w:r>
      <w:r w:rsidRPr="00C410B6">
        <w:rPr>
          <w:i/>
          <w:iCs/>
          <w:sz w:val="16"/>
          <w:szCs w:val="16"/>
        </w:rPr>
        <w:t>taken out of order as discussion followed from first item</w:t>
      </w:r>
      <w:r w:rsidRPr="001025DB">
        <w:rPr>
          <w:sz w:val="16"/>
          <w:szCs w:val="16"/>
        </w:rPr>
        <w:t>.</w:t>
      </w:r>
      <w:r w:rsidR="00C410B6" w:rsidRPr="001025DB">
        <w:rPr>
          <w:b/>
          <w:bCs/>
          <w:sz w:val="16"/>
          <w:szCs w:val="16"/>
        </w:rPr>
        <w:t xml:space="preserve">  </w:t>
      </w:r>
      <w:r w:rsidRPr="00195A98">
        <w:rPr>
          <w:i/>
          <w:iCs/>
        </w:rPr>
        <w:t>New signage proposals – to include new legislation requirements</w:t>
      </w:r>
    </w:p>
    <w:p w14:paraId="66C4218D" w14:textId="2BEB239C" w:rsidR="00842440" w:rsidRDefault="00C410B6" w:rsidP="00CB3403">
      <w:pPr>
        <w:pStyle w:val="Body"/>
        <w:spacing w:before="120" w:after="120"/>
        <w:rPr>
          <w:b/>
          <w:bCs/>
          <w:u w:val="single"/>
        </w:rPr>
      </w:pPr>
      <w:r>
        <w:t>Query</w:t>
      </w:r>
      <w:r w:rsidR="00584B2C">
        <w:t xml:space="preserve"> whether parish council could undertake signage</w:t>
      </w:r>
      <w:r w:rsidR="00DE68C3">
        <w:t>.</w:t>
      </w:r>
      <w:r w:rsidR="003F00CD">
        <w:t xml:space="preserve"> </w:t>
      </w:r>
      <w:r w:rsidR="00584B2C">
        <w:t xml:space="preserve"> Mark pointed out it is IWC not GPC who are responsible for beach safety signage. </w:t>
      </w:r>
      <w:r w:rsidR="00E94143">
        <w:t xml:space="preserve"> </w:t>
      </w:r>
      <w:r w:rsidR="004F7D55">
        <w:t xml:space="preserve"> Iain suggested that contacting a </w:t>
      </w:r>
      <w:r w:rsidR="003E3B5D">
        <w:t>representative</w:t>
      </w:r>
      <w:r w:rsidR="004F7D55">
        <w:t xml:space="preserve"> </w:t>
      </w:r>
      <w:r w:rsidR="003E3B5D">
        <w:t xml:space="preserve">from Coastal Management </w:t>
      </w:r>
      <w:r w:rsidR="00F65E93">
        <w:t xml:space="preserve">(Natasha Dix) and Environment Agency </w:t>
      </w:r>
      <w:r w:rsidR="00490AE7">
        <w:t>could be useful.</w:t>
      </w:r>
      <w:r w:rsidR="00AA1194">
        <w:t xml:space="preserve">   </w:t>
      </w:r>
      <w:r w:rsidR="00FB1106" w:rsidRPr="00FB1106">
        <w:rPr>
          <w:b/>
          <w:bCs/>
          <w:u w:val="single"/>
        </w:rPr>
        <w:t xml:space="preserve">POSS </w:t>
      </w:r>
      <w:r w:rsidR="00AA1194" w:rsidRPr="00C7343E">
        <w:rPr>
          <w:b/>
          <w:bCs/>
          <w:u w:val="single"/>
        </w:rPr>
        <w:t xml:space="preserve">ACTION </w:t>
      </w:r>
      <w:r w:rsidR="00C7343E" w:rsidRPr="00C7343E">
        <w:rPr>
          <w:b/>
          <w:bCs/>
          <w:u w:val="single"/>
        </w:rPr>
        <w:t>POINT</w:t>
      </w:r>
      <w:r w:rsidR="00567293">
        <w:rPr>
          <w:b/>
          <w:bCs/>
          <w:u w:val="single"/>
        </w:rPr>
        <w:t xml:space="preserve"> </w:t>
      </w:r>
      <w:r w:rsidR="00946BF7" w:rsidRPr="00FB1106">
        <w:t>-</w:t>
      </w:r>
      <w:r w:rsidR="00FB1106" w:rsidRPr="00FB1106">
        <w:t xml:space="preserve"> </w:t>
      </w:r>
      <w:r w:rsidR="00946BF7" w:rsidRPr="00FB1106">
        <w:t>Penny</w:t>
      </w:r>
    </w:p>
    <w:p w14:paraId="3DD70538" w14:textId="056FAF2F" w:rsidR="00015504" w:rsidRDefault="00015504" w:rsidP="00504A92">
      <w:pPr>
        <w:spacing w:after="120"/>
      </w:pPr>
      <w:r>
        <w:rPr>
          <w:lang w:val="en-US"/>
        </w:rPr>
        <w:lastRenderedPageBreak/>
        <w:t xml:space="preserve">Robin asked whether signage could be locally funded and whether the designs which are already done for IWC  could be shared.  </w:t>
      </w:r>
      <w:r>
        <w:rPr>
          <w:b/>
          <w:bCs/>
          <w:lang w:val="en-US"/>
        </w:rPr>
        <w:t xml:space="preserve">Important that signage about where to report breaches or near misses is clear.  </w:t>
      </w:r>
      <w:r w:rsidR="000F130D" w:rsidRPr="00195A98">
        <w:rPr>
          <w:b/>
          <w:bCs/>
        </w:rPr>
        <w:t>Important to remember how vital reporting is</w:t>
      </w:r>
      <w:r w:rsidR="000F130D">
        <w:t xml:space="preserve"> – without evidence it never happened.</w:t>
      </w:r>
      <w:r w:rsidR="00710F94">
        <w:t xml:space="preserve">  </w:t>
      </w:r>
      <w:r>
        <w:rPr>
          <w:lang w:val="en-US"/>
        </w:rPr>
        <w:t xml:space="preserve">Iain </w:t>
      </w:r>
      <w:r w:rsidR="00200DAE">
        <w:rPr>
          <w:lang w:val="en-US"/>
        </w:rPr>
        <w:t>stated</w:t>
      </w:r>
      <w:r>
        <w:rPr>
          <w:lang w:val="en-US"/>
        </w:rPr>
        <w:t xml:space="preserve"> a lot of the designed signage is supposed to be seen/read from both sides so there is possibility that the reverse side could be used for additional information.</w:t>
      </w:r>
      <w:r>
        <w:t xml:space="preserve"> </w:t>
      </w:r>
    </w:p>
    <w:p w14:paraId="7CF0006B" w14:textId="245329C1" w:rsidR="00015504" w:rsidRDefault="00200DAE" w:rsidP="00504A92">
      <w:pPr>
        <w:pStyle w:val="Body"/>
        <w:spacing w:after="120"/>
      </w:pPr>
      <w:r w:rsidRPr="00D1156B">
        <w:rPr>
          <w:b/>
          <w:bCs/>
          <w:color w:val="FF0000"/>
          <w:u w:val="single"/>
        </w:rPr>
        <w:t>ACTION POINT</w:t>
      </w:r>
      <w:r w:rsidRPr="00D1156B">
        <w:rPr>
          <w:color w:val="FF0000"/>
        </w:rPr>
        <w:t xml:space="preserve"> </w:t>
      </w:r>
      <w:r w:rsidR="00015504" w:rsidRPr="00AA0E78">
        <w:rPr>
          <w:b/>
          <w:bCs/>
          <w:sz w:val="28"/>
          <w:szCs w:val="28"/>
        </w:rPr>
        <w:t>Ia</w:t>
      </w:r>
      <w:r w:rsidRPr="00AA0E78">
        <w:rPr>
          <w:b/>
          <w:bCs/>
          <w:sz w:val="28"/>
          <w:szCs w:val="28"/>
        </w:rPr>
        <w:t>i</w:t>
      </w:r>
      <w:r w:rsidR="00015504" w:rsidRPr="00AA0E78">
        <w:rPr>
          <w:b/>
          <w:bCs/>
          <w:sz w:val="28"/>
          <w:szCs w:val="28"/>
        </w:rPr>
        <w:t>n</w:t>
      </w:r>
      <w:r w:rsidR="00015504">
        <w:t xml:space="preserve"> to </w:t>
      </w:r>
      <w:r w:rsidR="00937787">
        <w:t>check on</w:t>
      </w:r>
      <w:r w:rsidR="00015504">
        <w:t xml:space="preserve"> obtain</w:t>
      </w:r>
      <w:r w:rsidR="00AA0E78">
        <w:t>ing</w:t>
      </w:r>
      <w:r w:rsidR="00015504">
        <w:t xml:space="preserve"> draft artwork for the signs to </w:t>
      </w:r>
      <w:r w:rsidR="00AA0E78">
        <w:t xml:space="preserve">share with </w:t>
      </w:r>
      <w:r w:rsidR="00015504">
        <w:t xml:space="preserve">the group  </w:t>
      </w:r>
    </w:p>
    <w:p w14:paraId="1E4D093A" w14:textId="081D011C" w:rsidR="00015504" w:rsidRDefault="00AA0E78" w:rsidP="00504A92">
      <w:pPr>
        <w:pStyle w:val="Body"/>
        <w:spacing w:after="120"/>
      </w:pPr>
      <w:r w:rsidRPr="00D1156B">
        <w:rPr>
          <w:b/>
          <w:bCs/>
          <w:color w:val="FF0000"/>
          <w:u w:val="single"/>
        </w:rPr>
        <w:t>ACTION POINT</w:t>
      </w:r>
      <w:r w:rsidRPr="00D1156B">
        <w:rPr>
          <w:color w:val="FF0000"/>
        </w:rPr>
        <w:t xml:space="preserve"> </w:t>
      </w:r>
      <w:r w:rsidRPr="00AA0E78">
        <w:rPr>
          <w:b/>
          <w:bCs/>
          <w:sz w:val="28"/>
          <w:szCs w:val="28"/>
        </w:rPr>
        <w:t>Paul</w:t>
      </w:r>
      <w:r>
        <w:t xml:space="preserve"> </w:t>
      </w:r>
      <w:r w:rsidR="00015504">
        <w:t xml:space="preserve"> to have a discussion with Marine Police.  Find out what is best practice for reporting.  Request more visibility with visits being made when possible.   </w:t>
      </w:r>
    </w:p>
    <w:p w14:paraId="1368DC49" w14:textId="7EBB5F3F" w:rsidR="00336B43" w:rsidRDefault="00015504" w:rsidP="001A7325">
      <w:pPr>
        <w:spacing w:before="120" w:after="120"/>
      </w:pPr>
      <w:r>
        <w:rPr>
          <w:lang w:val="en-US"/>
        </w:rPr>
        <w:t xml:space="preserve">Discussion about whether QR code might </w:t>
      </w:r>
      <w:r w:rsidR="00BC662D">
        <w:rPr>
          <w:lang w:val="en-US"/>
        </w:rPr>
        <w:t xml:space="preserve">make </w:t>
      </w:r>
      <w:r w:rsidR="00A169F3">
        <w:rPr>
          <w:lang w:val="en-US"/>
        </w:rPr>
        <w:t>reporting easier</w:t>
      </w:r>
      <w:r w:rsidR="00BC662D">
        <w:rPr>
          <w:lang w:val="en-US"/>
        </w:rPr>
        <w:t xml:space="preserve"> as </w:t>
      </w:r>
      <w:r>
        <w:rPr>
          <w:lang w:val="en-US"/>
        </w:rPr>
        <w:t xml:space="preserve">most people have a phone.  </w:t>
      </w:r>
      <w:r w:rsidR="00BC662D">
        <w:rPr>
          <w:lang w:val="en-US"/>
        </w:rPr>
        <w:t>F</w:t>
      </w:r>
      <w:r>
        <w:rPr>
          <w:lang w:val="en-US"/>
        </w:rPr>
        <w:t>elt this could easily be setup</w:t>
      </w:r>
      <w:r w:rsidR="00147222">
        <w:t xml:space="preserve"> although with some caveats about</w:t>
      </w:r>
      <w:r w:rsidR="00100867">
        <w:t xml:space="preserve"> need for some form of filtering </w:t>
      </w:r>
      <w:r>
        <w:rPr>
          <w:lang w:val="en-US"/>
        </w:rPr>
        <w:t xml:space="preserve">. </w:t>
      </w:r>
      <w:r w:rsidR="00336B43">
        <w:rPr>
          <w:lang w:val="en-US"/>
        </w:rPr>
        <w:t xml:space="preserve">Main </w:t>
      </w:r>
      <w:r w:rsidR="00336B43">
        <w:t xml:space="preserve">feeling is that no-one wants problems or segregation and there is no way to enforce </w:t>
      </w:r>
      <w:r w:rsidR="00336B43">
        <w:t>segregation</w:t>
      </w:r>
      <w:r w:rsidR="00336B43">
        <w:t xml:space="preserve"> anyway but the importance of acknowledging the needs of other users in a shared space is vital. How to get that message across?</w:t>
      </w:r>
      <w:r w:rsidR="00A87410">
        <w:t xml:space="preserve"> </w:t>
      </w:r>
    </w:p>
    <w:p w14:paraId="00C06773" w14:textId="44AA071D" w:rsidR="00015504" w:rsidRPr="00747061" w:rsidRDefault="00AA0E78" w:rsidP="001A7325">
      <w:pPr>
        <w:pStyle w:val="m7358826515849756658msolistparagraph"/>
        <w:spacing w:before="120" w:beforeAutospacing="0" w:after="120" w:afterAutospacing="0"/>
        <w:rPr>
          <w:rFonts w:eastAsia="Times New Roman"/>
        </w:rPr>
      </w:pPr>
      <w:r w:rsidRPr="00D1156B">
        <w:rPr>
          <w:b/>
          <w:bCs/>
          <w:color w:val="FF0000"/>
          <w:u w:val="single"/>
          <w:lang w:val="en-US"/>
        </w:rPr>
        <w:t>ACTION POINT</w:t>
      </w:r>
      <w:r w:rsidRPr="00D1156B">
        <w:rPr>
          <w:color w:val="FF0000"/>
        </w:rPr>
        <w:t xml:space="preserve">  </w:t>
      </w:r>
      <w:r w:rsidR="00622344" w:rsidRPr="00D1156B">
        <w:rPr>
          <w:b/>
          <w:bCs/>
          <w:sz w:val="24"/>
          <w:szCs w:val="24"/>
        </w:rPr>
        <w:t>Agenda item for next meeting</w:t>
      </w:r>
      <w:r w:rsidR="00747061" w:rsidRPr="00D1156B">
        <w:rPr>
          <w:b/>
          <w:bCs/>
          <w:sz w:val="24"/>
          <w:szCs w:val="24"/>
        </w:rPr>
        <w:t>.</w:t>
      </w:r>
      <w:r w:rsidR="00747061">
        <w:rPr>
          <w:b/>
          <w:bCs/>
          <w:sz w:val="28"/>
          <w:szCs w:val="28"/>
        </w:rPr>
        <w:t xml:space="preserve"> </w:t>
      </w:r>
      <w:r w:rsidR="00622344">
        <w:t xml:space="preserve">  </w:t>
      </w:r>
      <w:r w:rsidR="00747061">
        <w:rPr>
          <w:rFonts w:eastAsia="Times New Roman"/>
        </w:rPr>
        <w:t>D</w:t>
      </w:r>
      <w:r w:rsidR="007B607E">
        <w:rPr>
          <w:rFonts w:eastAsia="Times New Roman"/>
        </w:rPr>
        <w:t>efinite proposal</w:t>
      </w:r>
      <w:r w:rsidR="00747061">
        <w:rPr>
          <w:rFonts w:eastAsia="Times New Roman"/>
        </w:rPr>
        <w:t>(</w:t>
      </w:r>
      <w:r w:rsidR="007B607E">
        <w:rPr>
          <w:rFonts w:eastAsia="Times New Roman"/>
        </w:rPr>
        <w:t>s</w:t>
      </w:r>
      <w:r w:rsidR="00747061">
        <w:rPr>
          <w:rFonts w:eastAsia="Times New Roman"/>
        </w:rPr>
        <w:t xml:space="preserve">) </w:t>
      </w:r>
      <w:r w:rsidR="007B607E">
        <w:rPr>
          <w:rFonts w:eastAsia="Times New Roman"/>
        </w:rPr>
        <w:t xml:space="preserve"> </w:t>
      </w:r>
      <w:r w:rsidR="00015504">
        <w:rPr>
          <w:lang w:val="en-US"/>
        </w:rPr>
        <w:t>should be produced by the group regarding signage</w:t>
      </w:r>
      <w:r w:rsidR="00747061">
        <w:rPr>
          <w:lang w:val="en-US"/>
        </w:rPr>
        <w:t>,</w:t>
      </w:r>
      <w:r w:rsidR="00015504">
        <w:rPr>
          <w:lang w:val="en-US"/>
        </w:rPr>
        <w:t xml:space="preserve"> </w:t>
      </w:r>
      <w:r w:rsidR="00747061">
        <w:rPr>
          <w:rFonts w:eastAsia="Times New Roman"/>
        </w:rPr>
        <w:t>perhaps locally funded</w:t>
      </w:r>
      <w:r w:rsidR="00747061">
        <w:rPr>
          <w:rFonts w:eastAsia="Times New Roman"/>
        </w:rPr>
        <w:t xml:space="preserve">, </w:t>
      </w:r>
      <w:r w:rsidR="00747061">
        <w:rPr>
          <w:lang w:val="en-US"/>
        </w:rPr>
        <w:t xml:space="preserve"> </w:t>
      </w:r>
      <w:r w:rsidR="00015504">
        <w:rPr>
          <w:lang w:val="en-US"/>
        </w:rPr>
        <w:t>and given to GPC for consideration</w:t>
      </w:r>
      <w:r w:rsidR="007B607E">
        <w:rPr>
          <w:lang w:val="en-US"/>
        </w:rPr>
        <w:t xml:space="preserve"> as </w:t>
      </w:r>
      <w:r w:rsidR="00A87410">
        <w:rPr>
          <w:rFonts w:eastAsia="Times New Roman"/>
        </w:rPr>
        <w:t xml:space="preserve">signage </w:t>
      </w:r>
      <w:r w:rsidR="00535424">
        <w:rPr>
          <w:rFonts w:eastAsia="Times New Roman"/>
        </w:rPr>
        <w:t xml:space="preserve">is </w:t>
      </w:r>
      <w:r w:rsidR="007B607E">
        <w:rPr>
          <w:rFonts w:eastAsia="Times New Roman"/>
        </w:rPr>
        <w:t xml:space="preserve">needed </w:t>
      </w:r>
      <w:r w:rsidR="00A87410">
        <w:rPr>
          <w:rFonts w:eastAsia="Times New Roman"/>
        </w:rPr>
        <w:t>sooner rather than later</w:t>
      </w:r>
      <w:r w:rsidR="00271D9A">
        <w:rPr>
          <w:rFonts w:eastAsia="Times New Roman"/>
        </w:rPr>
        <w:t>.</w:t>
      </w:r>
    </w:p>
    <w:p w14:paraId="1A97E359" w14:textId="05AE74A8" w:rsidR="00842440" w:rsidRPr="003E54CA" w:rsidRDefault="0048286C" w:rsidP="00EB3FE1">
      <w:pPr>
        <w:spacing w:before="120" w:after="120"/>
        <w:rPr>
          <w:b/>
          <w:bCs/>
          <w:sz w:val="24"/>
          <w:szCs w:val="24"/>
          <w:u w:val="single"/>
        </w:rPr>
      </w:pPr>
      <w:r w:rsidRPr="003E54CA">
        <w:rPr>
          <w:b/>
          <w:bCs/>
          <w:sz w:val="24"/>
          <w:szCs w:val="24"/>
          <w:u w:val="single"/>
        </w:rPr>
        <w:t>Agenda item 2.</w:t>
      </w:r>
      <w:r w:rsidR="003E54CA">
        <w:rPr>
          <w:b/>
          <w:bCs/>
          <w:sz w:val="24"/>
          <w:szCs w:val="24"/>
          <w:u w:val="single"/>
        </w:rPr>
        <w:t xml:space="preserve">  </w:t>
      </w:r>
      <w:r w:rsidRPr="00CE70EF">
        <w:rPr>
          <w:i/>
          <w:iCs/>
        </w:rPr>
        <w:t>Feedback from the Parish Precept consultation on the relevant section in questionnaire</w:t>
      </w:r>
    </w:p>
    <w:p w14:paraId="7D74E632" w14:textId="15642ABD" w:rsidR="00CE70EF" w:rsidRDefault="000F48FB" w:rsidP="00EB3FE1">
      <w:pPr>
        <w:spacing w:before="120" w:after="120"/>
      </w:pPr>
      <w:r>
        <w:t xml:space="preserve">Feedback from the </w:t>
      </w:r>
      <w:r w:rsidR="006A15B2">
        <w:t xml:space="preserve">relevant section of the </w:t>
      </w:r>
      <w:r>
        <w:t>Parish Precept Consultation had been distributed in advance of the meeting</w:t>
      </w:r>
      <w:r w:rsidR="006A15B2">
        <w:t xml:space="preserve">. </w:t>
      </w:r>
      <w:r w:rsidR="00770311">
        <w:t xml:space="preserve">Mark </w:t>
      </w:r>
      <w:r w:rsidR="009776A8">
        <w:t xml:space="preserve">summed up by </w:t>
      </w:r>
      <w:r w:rsidR="00D00709">
        <w:t xml:space="preserve">stating that the water quality issue came out </w:t>
      </w:r>
      <w:r w:rsidR="006A15B2">
        <w:t>as</w:t>
      </w:r>
      <w:r w:rsidR="00075A4D">
        <w:t xml:space="preserve"> a</w:t>
      </w:r>
      <w:r w:rsidR="00D00709">
        <w:t xml:space="preserve"> high </w:t>
      </w:r>
      <w:r w:rsidR="00075A4D">
        <w:t xml:space="preserve">priority </w:t>
      </w:r>
      <w:r w:rsidR="00D00709">
        <w:t xml:space="preserve">on </w:t>
      </w:r>
      <w:r w:rsidR="001C6316">
        <w:t xml:space="preserve">the majority of responses </w:t>
      </w:r>
      <w:r w:rsidR="006A15B2">
        <w:t>(</w:t>
      </w:r>
      <w:r w:rsidR="001C6316">
        <w:t>over 80%</w:t>
      </w:r>
      <w:r w:rsidR="006A15B2">
        <w:t xml:space="preserve">).  Comments generally </w:t>
      </w:r>
      <w:r w:rsidR="00754689">
        <w:t xml:space="preserve">reflected BSWP approach to buoys </w:t>
      </w:r>
      <w:r w:rsidR="007707CA">
        <w:t>with most</w:t>
      </w:r>
      <w:r w:rsidR="00FE1954">
        <w:t xml:space="preserve"> not in favour</w:t>
      </w:r>
      <w:r w:rsidR="004B603E">
        <w:t xml:space="preserve"> </w:t>
      </w:r>
      <w:r w:rsidR="00C5417C">
        <w:t>.</w:t>
      </w:r>
    </w:p>
    <w:p w14:paraId="0F79AFCD" w14:textId="31F0270C" w:rsidR="00CE70EF" w:rsidRPr="00B5161D" w:rsidRDefault="00CE70EF" w:rsidP="00B5161D">
      <w:pPr>
        <w:rPr>
          <w:b/>
          <w:bCs/>
          <w:u w:val="single"/>
        </w:rPr>
      </w:pPr>
      <w:r w:rsidRPr="003E54CA">
        <w:rPr>
          <w:b/>
          <w:bCs/>
          <w:sz w:val="24"/>
          <w:szCs w:val="24"/>
          <w:u w:val="single"/>
        </w:rPr>
        <w:t>Agenda item 3</w:t>
      </w:r>
      <w:r w:rsidR="00B5161D">
        <w:rPr>
          <w:b/>
          <w:bCs/>
          <w:u w:val="single"/>
        </w:rPr>
        <w:t xml:space="preserve">   </w:t>
      </w:r>
      <w:r w:rsidRPr="00370C20">
        <w:rPr>
          <w:i/>
          <w:iCs/>
        </w:rPr>
        <w:t>Update from Laura Moran about what SW are doing to improve water quality and how the community can assist</w:t>
      </w:r>
      <w:r>
        <w:t>.</w:t>
      </w:r>
    </w:p>
    <w:p w14:paraId="663BB3DB" w14:textId="4D69AA0F" w:rsidR="00CE70EF" w:rsidRDefault="00F3169A" w:rsidP="00485825">
      <w:pPr>
        <w:spacing w:before="120" w:after="0"/>
      </w:pPr>
      <w:r>
        <w:t>Laura</w:t>
      </w:r>
      <w:r w:rsidR="00AB2CFD">
        <w:t xml:space="preserve"> </w:t>
      </w:r>
      <w:r w:rsidR="000B5D7B">
        <w:t xml:space="preserve">(SW </w:t>
      </w:r>
      <w:r w:rsidR="00470530" w:rsidRPr="008B3E82">
        <w:t>Clean Rivers and Seas Programme</w:t>
      </w:r>
      <w:r w:rsidR="000B5D7B">
        <w:t>)</w:t>
      </w:r>
      <w:r w:rsidR="00470530">
        <w:t xml:space="preserve"> </w:t>
      </w:r>
      <w:r w:rsidR="00F637D4">
        <w:t xml:space="preserve">reported on </w:t>
      </w:r>
      <w:r>
        <w:t xml:space="preserve">various schemes that have been undertaken </w:t>
      </w:r>
      <w:r w:rsidR="003E6D2A">
        <w:t xml:space="preserve">by SW </w:t>
      </w:r>
      <w:r w:rsidR="00E974F5">
        <w:t xml:space="preserve">.  Her ‘Plan on a Page’ </w:t>
      </w:r>
      <w:r w:rsidR="00F637D4">
        <w:t>summary</w:t>
      </w:r>
      <w:r w:rsidR="007927B0">
        <w:t xml:space="preserve"> is attached.</w:t>
      </w:r>
    </w:p>
    <w:p w14:paraId="14927343" w14:textId="3A3A63B0" w:rsidR="009809B9" w:rsidRDefault="001F2D70" w:rsidP="00485825">
      <w:pPr>
        <w:pStyle w:val="m7358826515849756658msolistparagraph"/>
        <w:spacing w:before="120" w:beforeAutospacing="0" w:after="0" w:afterAutospacing="0"/>
        <w:rPr>
          <w:rFonts w:eastAsia="Times New Roman"/>
        </w:rPr>
      </w:pPr>
      <w:r>
        <w:rPr>
          <w:rFonts w:eastAsia="Times New Roman"/>
        </w:rPr>
        <w:t xml:space="preserve">Discussion about what community can do.  Remember things like </w:t>
      </w:r>
      <w:r w:rsidR="00E83B75">
        <w:rPr>
          <w:rFonts w:eastAsia="Times New Roman"/>
        </w:rPr>
        <w:t>A</w:t>
      </w:r>
      <w:r w:rsidR="00623D12">
        <w:rPr>
          <w:rFonts w:eastAsia="Times New Roman"/>
        </w:rPr>
        <w:t xml:space="preserve">stro </w:t>
      </w:r>
      <w:r w:rsidR="00E83B75">
        <w:rPr>
          <w:rFonts w:eastAsia="Times New Roman"/>
        </w:rPr>
        <w:t>T</w:t>
      </w:r>
      <w:r w:rsidR="00623D12">
        <w:rPr>
          <w:rFonts w:eastAsia="Times New Roman"/>
        </w:rPr>
        <w:t>urf increases run-off just as hard impermeable driveways and ‘urban creep’ do!</w:t>
      </w:r>
      <w:r w:rsidR="00A47AC7">
        <w:rPr>
          <w:rFonts w:eastAsia="Times New Roman"/>
        </w:rPr>
        <w:t xml:space="preserve"> </w:t>
      </w:r>
      <w:r w:rsidR="008417CF" w:rsidRPr="008417CF">
        <w:rPr>
          <w:rFonts w:eastAsia="Times New Roman"/>
          <w:i/>
          <w:iCs/>
          <w:sz w:val="20"/>
          <w:szCs w:val="20"/>
        </w:rPr>
        <w:t>GVH SuDS Planter example at end of notes.</w:t>
      </w:r>
    </w:p>
    <w:p w14:paraId="22C8E94A" w14:textId="430F0F1B" w:rsidR="002357E5" w:rsidRDefault="002357E5" w:rsidP="00485825">
      <w:pPr>
        <w:pStyle w:val="m7358826515849756658msolistparagraph"/>
        <w:spacing w:before="120" w:beforeAutospacing="0" w:after="0" w:afterAutospacing="0"/>
      </w:pPr>
      <w:r>
        <w:rPr>
          <w:lang w:val="en-US"/>
        </w:rPr>
        <w:t>Ben queried progress on an automated monitoring buoy off Hayling Island. Laura confirmed that this technology is very new but if successful will provide live up-dates on water quality and i</w:t>
      </w:r>
      <w:r w:rsidR="003A5EBA">
        <w:rPr>
          <w:lang w:val="en-US"/>
        </w:rPr>
        <w:t>f</w:t>
      </w:r>
      <w:r>
        <w:rPr>
          <w:lang w:val="en-US"/>
        </w:rPr>
        <w:t xml:space="preserve"> successful then consideration to locate one at Gurnard/ Cowes </w:t>
      </w:r>
      <w:r w:rsidR="007A551F">
        <w:rPr>
          <w:lang w:val="en-US"/>
        </w:rPr>
        <w:t xml:space="preserve">may be </w:t>
      </w:r>
      <w:r w:rsidR="00A47AC7">
        <w:rPr>
          <w:lang w:val="en-US"/>
        </w:rPr>
        <w:t>possible.</w:t>
      </w:r>
    </w:p>
    <w:p w14:paraId="291C785E" w14:textId="77777777" w:rsidR="002357E5" w:rsidRDefault="002357E5" w:rsidP="00485825">
      <w:pPr>
        <w:pStyle w:val="m7358826515849756658msolistparagraph"/>
        <w:spacing w:before="120" w:beforeAutospacing="0" w:after="0" w:afterAutospacing="0"/>
      </w:pPr>
      <w:r>
        <w:rPr>
          <w:lang w:val="en-US"/>
        </w:rPr>
        <w:t xml:space="preserve">Robin asked about drainage from GSC and queried the possibility of collecting run-off rainwater so it could be used for rinsing off boats etc.  </w:t>
      </w:r>
    </w:p>
    <w:p w14:paraId="444265AC" w14:textId="034409D9" w:rsidR="002357E5" w:rsidRDefault="002357E5" w:rsidP="00485825">
      <w:pPr>
        <w:pStyle w:val="m7358826515849756658msolistparagraph"/>
        <w:spacing w:before="120" w:beforeAutospacing="0" w:after="0" w:afterAutospacing="0"/>
      </w:pPr>
      <w:r>
        <w:rPr>
          <w:lang w:val="en-US"/>
        </w:rPr>
        <w:t>Mark queried GPC involve</w:t>
      </w:r>
      <w:r w:rsidR="001C4973">
        <w:rPr>
          <w:lang w:val="en-US"/>
        </w:rPr>
        <w:t>ment</w:t>
      </w:r>
      <w:r>
        <w:rPr>
          <w:lang w:val="en-US"/>
        </w:rPr>
        <w:t xml:space="preserve"> with Fluidion Tests and Ben offered the possibility of collaborating with UKSA. The test kit is intended for use as part of UKSA’s education programme but no reason why sampling shouldn’t take place at Gurnard. </w:t>
      </w:r>
      <w:r w:rsidR="0051390C">
        <w:rPr>
          <w:lang w:val="en-US"/>
        </w:rPr>
        <w:t>A</w:t>
      </w:r>
      <w:r>
        <w:rPr>
          <w:lang w:val="en-US"/>
        </w:rPr>
        <w:t xml:space="preserve"> full analysis can take up to 16 hours from a kit sample, a high E-coli </w:t>
      </w:r>
      <w:r w:rsidR="001C4973">
        <w:rPr>
          <w:lang w:val="en-US"/>
        </w:rPr>
        <w:t xml:space="preserve">count </w:t>
      </w:r>
      <w:r>
        <w:rPr>
          <w:lang w:val="en-US"/>
        </w:rPr>
        <w:t>will show up in about 2 hours.  Aim to test regularly.</w:t>
      </w:r>
    </w:p>
    <w:p w14:paraId="77A2DFDE" w14:textId="2D47A6D0" w:rsidR="00B21A79" w:rsidRDefault="00B31DD3" w:rsidP="00485825">
      <w:pPr>
        <w:pStyle w:val="m7358826515849756658msolistparagraph"/>
        <w:spacing w:before="120" w:beforeAutospacing="0" w:after="0" w:afterAutospacing="0"/>
        <w:rPr>
          <w:rFonts w:eastAsia="Times New Roman"/>
        </w:rPr>
      </w:pPr>
      <w:r>
        <w:rPr>
          <w:rFonts w:eastAsia="Times New Roman"/>
        </w:rPr>
        <w:t xml:space="preserve">Mark stated that there is a lot of good news in </w:t>
      </w:r>
      <w:r w:rsidR="00B21A79">
        <w:rPr>
          <w:rFonts w:eastAsia="Times New Roman"/>
        </w:rPr>
        <w:t>what Laura has told us.  How do we disseminate to the community?</w:t>
      </w:r>
      <w:r w:rsidR="00623D12">
        <w:rPr>
          <w:rFonts w:eastAsia="Times New Roman"/>
        </w:rPr>
        <w:t xml:space="preserve">  </w:t>
      </w:r>
      <w:r w:rsidR="00B21A79">
        <w:rPr>
          <w:rFonts w:eastAsia="Times New Roman"/>
        </w:rPr>
        <w:t xml:space="preserve">Ben queried how MacQuarrie </w:t>
      </w:r>
      <w:r w:rsidR="00745724">
        <w:rPr>
          <w:rFonts w:eastAsia="Times New Roman"/>
        </w:rPr>
        <w:t>will help disseminate</w:t>
      </w:r>
      <w:r w:rsidR="009809B9">
        <w:rPr>
          <w:rFonts w:eastAsia="Times New Roman"/>
        </w:rPr>
        <w:t>/educate</w:t>
      </w:r>
      <w:r w:rsidR="00745724">
        <w:rPr>
          <w:rFonts w:eastAsia="Times New Roman"/>
        </w:rPr>
        <w:t xml:space="preserve">?  What is needed is not a detailed </w:t>
      </w:r>
      <w:r w:rsidR="00780397">
        <w:rPr>
          <w:rFonts w:eastAsia="Times New Roman"/>
        </w:rPr>
        <w:t xml:space="preserve">, slick slide presentation but the KEY messages widely disseminated </w:t>
      </w:r>
      <w:r w:rsidR="0089054A">
        <w:rPr>
          <w:rFonts w:eastAsia="Times New Roman"/>
        </w:rPr>
        <w:t>and followed up.</w:t>
      </w:r>
      <w:r w:rsidR="007903D8">
        <w:rPr>
          <w:rFonts w:eastAsia="Times New Roman"/>
        </w:rPr>
        <w:t xml:space="preserve">  </w:t>
      </w:r>
    </w:p>
    <w:p w14:paraId="145F5D80" w14:textId="77777777" w:rsidR="00850A94" w:rsidRDefault="00A529A0" w:rsidP="00485825">
      <w:pPr>
        <w:pStyle w:val="m7358826515849756658msolistparagraph"/>
        <w:spacing w:before="120" w:beforeAutospacing="0" w:after="0" w:afterAutospacing="0"/>
        <w:rPr>
          <w:b/>
          <w:bCs/>
          <w:u w:val="single"/>
        </w:rPr>
      </w:pPr>
      <w:r>
        <w:rPr>
          <w:b/>
          <w:bCs/>
          <w:u w:val="single"/>
          <w:lang w:val="en-US"/>
        </w:rPr>
        <w:t>Date for next meeting:</w:t>
      </w:r>
      <w:r w:rsidR="00504A92">
        <w:rPr>
          <w:b/>
          <w:bCs/>
          <w:u w:val="single"/>
        </w:rPr>
        <w:t xml:space="preserve"> </w:t>
      </w:r>
    </w:p>
    <w:p w14:paraId="7CBB7336" w14:textId="77777777" w:rsidR="00850A94" w:rsidRDefault="00A529A0" w:rsidP="00485825">
      <w:pPr>
        <w:pStyle w:val="m7358826515849756658msolistparagraph"/>
        <w:spacing w:before="120" w:beforeAutospacing="0" w:after="0" w:afterAutospacing="0"/>
      </w:pPr>
      <w:r>
        <w:rPr>
          <w:lang w:val="en-US"/>
        </w:rPr>
        <w:t>1</w:t>
      </w:r>
      <w:r>
        <w:rPr>
          <w:vertAlign w:val="superscript"/>
          <w:lang w:val="en-US"/>
        </w:rPr>
        <w:t>st</w:t>
      </w:r>
      <w:r>
        <w:rPr>
          <w:lang w:val="en-US"/>
        </w:rPr>
        <w:t xml:space="preserve"> March. Venue will be the Portland</w:t>
      </w:r>
      <w:r w:rsidR="00F11D80">
        <w:rPr>
          <w:lang w:val="en-US"/>
        </w:rPr>
        <w:t xml:space="preserve"> Inn</w:t>
      </w:r>
      <w:r>
        <w:rPr>
          <w:lang w:val="en-US"/>
        </w:rPr>
        <w:t>.</w:t>
      </w:r>
      <w:r>
        <w:t xml:space="preserve">  </w:t>
      </w:r>
    </w:p>
    <w:p w14:paraId="28337E62" w14:textId="0936C918" w:rsidR="00A2225D" w:rsidRPr="00850A94" w:rsidRDefault="00A529A0" w:rsidP="00850A94">
      <w:pPr>
        <w:pStyle w:val="m7358826515849756658msolistparagraph"/>
        <w:spacing w:before="120" w:beforeAutospacing="0" w:after="0" w:afterAutospacing="0"/>
        <w:rPr>
          <w:b/>
          <w:bCs/>
          <w:u w:val="single"/>
        </w:rPr>
      </w:pPr>
      <w:r>
        <w:rPr>
          <w:lang w:val="en-US"/>
        </w:rPr>
        <w:t>Apologies given by Cllr Acton.</w:t>
      </w:r>
    </w:p>
    <w:p w14:paraId="2C9C3B84" w14:textId="77777777" w:rsidR="00B36041" w:rsidRPr="00B32FF3" w:rsidRDefault="00B36041" w:rsidP="00B36041">
      <w:r>
        <w:rPr>
          <w:noProof/>
        </w:rPr>
        <w:lastRenderedPageBreak/>
        <w:drawing>
          <wp:inline distT="0" distB="0" distL="0" distR="0" wp14:anchorId="00A4113F" wp14:editId="6579081B">
            <wp:extent cx="6421755" cy="9474544"/>
            <wp:effectExtent l="0" t="0" r="0" b="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7"/>
                    <a:srcRect l="36495" t="22857" r="38126" b="11028"/>
                    <a:stretch/>
                  </pic:blipFill>
                  <pic:spPr bwMode="auto">
                    <a:xfrm>
                      <a:off x="0" y="0"/>
                      <a:ext cx="6450072" cy="9516323"/>
                    </a:xfrm>
                    <a:prstGeom prst="rect">
                      <a:avLst/>
                    </a:prstGeom>
                    <a:ln>
                      <a:noFill/>
                    </a:ln>
                    <a:extLst>
                      <a:ext uri="{53640926-AAD7-44D8-BBD7-CCE9431645EC}">
                        <a14:shadowObscured xmlns:a14="http://schemas.microsoft.com/office/drawing/2010/main"/>
                      </a:ext>
                    </a:extLst>
                  </pic:spPr>
                </pic:pic>
              </a:graphicData>
            </a:graphic>
          </wp:inline>
        </w:drawing>
      </w:r>
    </w:p>
    <w:p w14:paraId="2AF7FD78" w14:textId="77777777" w:rsidR="00DF602E" w:rsidRPr="007459B9" w:rsidRDefault="00A2225D" w:rsidP="00A2225D">
      <w:pPr>
        <w:rPr>
          <w:b/>
          <w:bCs/>
          <w:color w:val="4472C4"/>
          <w:u w:val="single" w:color="4472C4"/>
          <w:lang w:val="en-US"/>
        </w:rPr>
      </w:pPr>
      <w:r w:rsidRPr="007459B9">
        <w:rPr>
          <w:b/>
          <w:bCs/>
          <w:color w:val="4472C4"/>
          <w:u w:val="single" w:color="4472C4"/>
          <w:lang w:val="en-US"/>
        </w:rPr>
        <w:lastRenderedPageBreak/>
        <w:t>Addendu</w:t>
      </w:r>
      <w:r w:rsidR="00DF602E" w:rsidRPr="007459B9">
        <w:rPr>
          <w:b/>
          <w:bCs/>
          <w:color w:val="4472C4"/>
          <w:u w:val="single" w:color="4472C4"/>
          <w:lang w:val="en-US"/>
        </w:rPr>
        <w:t>m</w:t>
      </w:r>
    </w:p>
    <w:p w14:paraId="0E6DE585" w14:textId="23BCD8CB" w:rsidR="00C7216A" w:rsidRPr="007459B9" w:rsidRDefault="00DF602E" w:rsidP="00A2225D">
      <w:pPr>
        <w:rPr>
          <w:color w:val="4472C4"/>
          <w:u w:color="4472C4"/>
          <w:lang w:val="en-US"/>
        </w:rPr>
      </w:pPr>
      <w:r w:rsidRPr="007459B9">
        <w:rPr>
          <w:color w:val="4472C4"/>
          <w:u w:color="4472C4"/>
          <w:lang w:val="en-US"/>
        </w:rPr>
        <w:t>E</w:t>
      </w:r>
      <w:r w:rsidR="00C7216A" w:rsidRPr="007459B9">
        <w:rPr>
          <w:color w:val="4472C4"/>
          <w:u w:color="4472C4"/>
          <w:lang w:val="en-US"/>
        </w:rPr>
        <w:t>xtract from an SW email about Gurnard Village Hall.</w:t>
      </w:r>
    </w:p>
    <w:p w14:paraId="290AE72D" w14:textId="77777777" w:rsidR="00C7216A" w:rsidRPr="007459B9" w:rsidRDefault="00C7216A" w:rsidP="00C7216A">
      <w:pPr>
        <w:pStyle w:val="m7358826515849756658msolistparagraph"/>
        <w:numPr>
          <w:ilvl w:val="0"/>
          <w:numId w:val="7"/>
        </w:numPr>
        <w:pBdr>
          <w:top w:val="nil"/>
          <w:left w:val="nil"/>
          <w:bottom w:val="nil"/>
          <w:right w:val="nil"/>
          <w:between w:val="nil"/>
          <w:bar w:val="nil"/>
        </w:pBdr>
        <w:spacing w:beforeAutospacing="0" w:afterAutospacing="0"/>
        <w:rPr>
          <w:color w:val="4472C4"/>
        </w:rPr>
      </w:pPr>
      <w:r w:rsidRPr="007459B9">
        <w:rPr>
          <w:color w:val="4472C4"/>
          <w:u w:color="4472C4"/>
          <w:lang w:val="en-US"/>
        </w:rPr>
        <w:t xml:space="preserve">The village hall has a roof area of approximately 200m2. </w:t>
      </w:r>
    </w:p>
    <w:p w14:paraId="2253643E" w14:textId="77777777" w:rsidR="00C7216A" w:rsidRPr="007459B9" w:rsidRDefault="00C7216A" w:rsidP="00C7216A">
      <w:pPr>
        <w:pStyle w:val="m7358826515849756658msolistparagraph"/>
        <w:numPr>
          <w:ilvl w:val="0"/>
          <w:numId w:val="7"/>
        </w:numPr>
        <w:pBdr>
          <w:top w:val="nil"/>
          <w:left w:val="nil"/>
          <w:bottom w:val="nil"/>
          <w:right w:val="nil"/>
          <w:between w:val="nil"/>
          <w:bar w:val="nil"/>
        </w:pBdr>
        <w:spacing w:beforeAutospacing="0" w:afterAutospacing="0"/>
        <w:rPr>
          <w:color w:val="4472C4"/>
        </w:rPr>
      </w:pPr>
      <w:r w:rsidRPr="007459B9">
        <w:rPr>
          <w:color w:val="4472C4"/>
          <w:u w:color="4472C4"/>
          <w:lang w:val="en-US"/>
        </w:rPr>
        <w:t xml:space="preserve">A relatively modest 5mm rainfall event will result in 1 tonne (1m3) of water rushing through the downpipes into our sewer – overwhelming it. </w:t>
      </w:r>
    </w:p>
    <w:p w14:paraId="74396F85" w14:textId="77777777" w:rsidR="00C7216A" w:rsidRPr="007459B9" w:rsidRDefault="00C7216A" w:rsidP="00C7216A">
      <w:pPr>
        <w:pStyle w:val="m7358826515849756658msolistparagraph"/>
        <w:numPr>
          <w:ilvl w:val="0"/>
          <w:numId w:val="7"/>
        </w:numPr>
        <w:pBdr>
          <w:top w:val="nil"/>
          <w:left w:val="nil"/>
          <w:bottom w:val="nil"/>
          <w:right w:val="nil"/>
          <w:between w:val="nil"/>
          <w:bar w:val="nil"/>
        </w:pBdr>
        <w:spacing w:beforeAutospacing="0" w:afterAutospacing="0"/>
        <w:rPr>
          <w:color w:val="4472C4"/>
        </w:rPr>
      </w:pPr>
      <w:r w:rsidRPr="007459B9">
        <w:rPr>
          <w:color w:val="4472C4"/>
          <w:u w:color="4472C4"/>
          <w:lang w:val="en-US"/>
        </w:rPr>
        <w:t xml:space="preserve">Roofs like this are a big contributor to sewer flooding and pollution hence why we want to work with people to manage the flow. </w:t>
      </w:r>
    </w:p>
    <w:p w14:paraId="5A7828B7" w14:textId="41080E35" w:rsidR="00C7216A" w:rsidRPr="007459B9" w:rsidRDefault="00C7216A" w:rsidP="00DF602E">
      <w:pPr>
        <w:pStyle w:val="m7358826515849756658msolistparagraph"/>
        <w:rPr>
          <w:color w:val="4472C4"/>
          <w:u w:color="4472C4"/>
        </w:rPr>
      </w:pPr>
      <w:r w:rsidRPr="007459B9">
        <w:rPr>
          <w:color w:val="4472C4"/>
          <w:u w:color="4472C4"/>
          <w:lang w:val="en-US"/>
        </w:rPr>
        <w:t xml:space="preserve">Two SuDS planters </w:t>
      </w:r>
      <w:r w:rsidR="00DF602E" w:rsidRPr="007459B9">
        <w:rPr>
          <w:color w:val="4472C4"/>
          <w:u w:color="4472C4"/>
          <w:lang w:val="en-US"/>
        </w:rPr>
        <w:t xml:space="preserve">were </w:t>
      </w:r>
      <w:r w:rsidRPr="007459B9">
        <w:rPr>
          <w:color w:val="4472C4"/>
          <w:u w:color="4472C4"/>
          <w:lang w:val="en-US"/>
        </w:rPr>
        <w:t>installed at GVH</w:t>
      </w:r>
      <w:r w:rsidR="00E873B3">
        <w:rPr>
          <w:color w:val="4472C4"/>
          <w:u w:color="4472C4"/>
          <w:lang w:val="en-US"/>
        </w:rPr>
        <w:t xml:space="preserve"> on 10</w:t>
      </w:r>
      <w:r w:rsidR="00E873B3" w:rsidRPr="00E873B3">
        <w:rPr>
          <w:color w:val="4472C4"/>
          <w:u w:color="4472C4"/>
          <w:vertAlign w:val="superscript"/>
          <w:lang w:val="en-US"/>
        </w:rPr>
        <w:t>th</w:t>
      </w:r>
      <w:r w:rsidR="00E873B3">
        <w:rPr>
          <w:color w:val="4472C4"/>
          <w:u w:color="4472C4"/>
          <w:lang w:val="en-US"/>
        </w:rPr>
        <w:t xml:space="preserve"> February</w:t>
      </w:r>
      <w:r w:rsidRPr="007459B9">
        <w:rPr>
          <w:color w:val="4472C4"/>
          <w:u w:color="4472C4"/>
          <w:lang w:val="en-US"/>
        </w:rPr>
        <w:t xml:space="preserve"> and this installation</w:t>
      </w:r>
      <w:r w:rsidR="007459B9" w:rsidRPr="007459B9">
        <w:rPr>
          <w:color w:val="4472C4"/>
          <w:u w:color="4472C4"/>
          <w:lang w:val="en-US"/>
        </w:rPr>
        <w:t xml:space="preserve"> will be advertised </w:t>
      </w:r>
      <w:r w:rsidRPr="007459B9">
        <w:rPr>
          <w:color w:val="4472C4"/>
          <w:u w:color="4472C4"/>
          <w:lang w:val="en-US"/>
        </w:rPr>
        <w:t xml:space="preserve"> to </w:t>
      </w:r>
      <w:r w:rsidR="007459B9" w:rsidRPr="007459B9">
        <w:rPr>
          <w:color w:val="4472C4"/>
          <w:u w:color="4472C4"/>
          <w:lang w:val="en-US"/>
        </w:rPr>
        <w:t xml:space="preserve">help </w:t>
      </w:r>
      <w:r w:rsidRPr="007459B9">
        <w:rPr>
          <w:color w:val="4472C4"/>
          <w:u w:color="4472C4"/>
          <w:lang w:val="en-US"/>
        </w:rPr>
        <w:t xml:space="preserve">promote </w:t>
      </w:r>
      <w:r w:rsidR="007459B9" w:rsidRPr="007459B9">
        <w:rPr>
          <w:color w:val="4472C4"/>
          <w:u w:color="4472C4"/>
          <w:lang w:val="en-US"/>
        </w:rPr>
        <w:t xml:space="preserve">community involvement with </w:t>
      </w:r>
      <w:r w:rsidRPr="007459B9">
        <w:rPr>
          <w:color w:val="4472C4"/>
          <w:u w:color="4472C4"/>
          <w:lang w:val="en-US"/>
        </w:rPr>
        <w:t>the Pathfinder Programme.</w:t>
      </w:r>
    </w:p>
    <w:p w14:paraId="066D8B3C" w14:textId="16DE60B8" w:rsidR="008B41B8" w:rsidRPr="008C7411" w:rsidRDefault="008B41B8" w:rsidP="008C7411">
      <w:pPr>
        <w:pStyle w:val="m7358826515849756658msolistparagraph"/>
        <w:ind w:left="360"/>
        <w:rPr>
          <w:rFonts w:eastAsia="Times New Roman"/>
        </w:rPr>
      </w:pPr>
    </w:p>
    <w:sectPr w:rsidR="008B41B8" w:rsidRPr="008C741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7307" w14:textId="77777777" w:rsidR="006B4DFF" w:rsidRDefault="006B4DFF" w:rsidP="00DA2B08">
      <w:pPr>
        <w:spacing w:after="0"/>
      </w:pPr>
      <w:r>
        <w:separator/>
      </w:r>
    </w:p>
  </w:endnote>
  <w:endnote w:type="continuationSeparator" w:id="0">
    <w:p w14:paraId="2C555F81" w14:textId="77777777" w:rsidR="006B4DFF" w:rsidRDefault="006B4DFF" w:rsidP="00DA2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123E" w14:textId="77777777" w:rsidR="006B4DFF" w:rsidRDefault="006B4DFF" w:rsidP="00DA2B08">
      <w:pPr>
        <w:spacing w:after="0"/>
      </w:pPr>
      <w:r>
        <w:separator/>
      </w:r>
    </w:p>
  </w:footnote>
  <w:footnote w:type="continuationSeparator" w:id="0">
    <w:p w14:paraId="380CC5A1" w14:textId="77777777" w:rsidR="006B4DFF" w:rsidRDefault="006B4DFF" w:rsidP="00DA2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0E1E" w14:textId="03E0C433" w:rsidR="00DA2B08" w:rsidRPr="00065DD8" w:rsidRDefault="00DA2B08" w:rsidP="00DA2B08">
    <w:pPr>
      <w:rPr>
        <w:b/>
        <w:bCs/>
        <w:sz w:val="28"/>
        <w:szCs w:val="28"/>
        <w:u w:val="single"/>
      </w:rPr>
    </w:pPr>
    <w:r>
      <w:rPr>
        <w:b/>
        <w:bCs/>
        <w:sz w:val="28"/>
        <w:szCs w:val="28"/>
        <w:u w:val="single"/>
      </w:rPr>
      <w:t xml:space="preserve">Beach Safety Working Party Second Meeting </w:t>
    </w:r>
    <w:r w:rsidR="00986789">
      <w:rPr>
        <w:b/>
        <w:bCs/>
        <w:sz w:val="28"/>
        <w:szCs w:val="28"/>
        <w:u w:val="single"/>
      </w:rPr>
      <w:t xml:space="preserve">Final </w:t>
    </w:r>
    <w:r w:rsidRPr="00065DD8">
      <w:rPr>
        <w:b/>
        <w:bCs/>
        <w:sz w:val="28"/>
        <w:szCs w:val="28"/>
        <w:u w:val="single"/>
      </w:rPr>
      <w:t>Notes  1</w:t>
    </w:r>
    <w:r w:rsidRPr="00065DD8">
      <w:rPr>
        <w:b/>
        <w:bCs/>
        <w:sz w:val="28"/>
        <w:szCs w:val="28"/>
        <w:u w:val="single"/>
        <w:vertAlign w:val="superscript"/>
      </w:rPr>
      <w:t>st</w:t>
    </w:r>
    <w:r w:rsidRPr="00065DD8">
      <w:rPr>
        <w:b/>
        <w:bCs/>
        <w:sz w:val="28"/>
        <w:szCs w:val="28"/>
        <w:u w:val="single"/>
      </w:rPr>
      <w:t xml:space="preserve"> February 2023</w:t>
    </w:r>
  </w:p>
  <w:p w14:paraId="3AC20D61" w14:textId="77777777" w:rsidR="00DA2B08" w:rsidRDefault="00DA2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2D3"/>
    <w:multiLevelType w:val="hybridMultilevel"/>
    <w:tmpl w:val="935A6002"/>
    <w:styleLink w:val="ImportedStyle1"/>
    <w:lvl w:ilvl="0" w:tplc="975AFA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0EB1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4684C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952D4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8E77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BC0AD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30432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FA6A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4A6A4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85051A"/>
    <w:multiLevelType w:val="hybridMultilevel"/>
    <w:tmpl w:val="1ED40A8C"/>
    <w:numStyleLink w:val="ImportedStyle2"/>
  </w:abstractNum>
  <w:abstractNum w:abstractNumId="2" w15:restartNumberingAfterBreak="0">
    <w:nsid w:val="1EB3700A"/>
    <w:multiLevelType w:val="hybridMultilevel"/>
    <w:tmpl w:val="FC2CF1AA"/>
    <w:lvl w:ilvl="0" w:tplc="FCBEBC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F78A3"/>
    <w:multiLevelType w:val="hybridMultilevel"/>
    <w:tmpl w:val="935A6002"/>
    <w:numStyleLink w:val="ImportedStyle1"/>
  </w:abstractNum>
  <w:abstractNum w:abstractNumId="4" w15:restartNumberingAfterBreak="0">
    <w:nsid w:val="639A5455"/>
    <w:multiLevelType w:val="hybridMultilevel"/>
    <w:tmpl w:val="1ED40A8C"/>
    <w:styleLink w:val="ImportedStyle2"/>
    <w:lvl w:ilvl="0" w:tplc="07B6185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8FAD208">
      <w:start w:val="1"/>
      <w:numFmt w:val="decimal"/>
      <w:lvlText w:val="%2."/>
      <w:lvlJc w:val="left"/>
      <w:pPr>
        <w:tabs>
          <w:tab w:val="left" w:pos="72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D12B6EC">
      <w:start w:val="1"/>
      <w:numFmt w:val="decimal"/>
      <w:lvlText w:val="%3."/>
      <w:lvlJc w:val="left"/>
      <w:pPr>
        <w:tabs>
          <w:tab w:val="left" w:pos="720"/>
        </w:tabs>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F080E732">
      <w:start w:val="1"/>
      <w:numFmt w:val="decimal"/>
      <w:lvlText w:val="%4."/>
      <w:lvlJc w:val="left"/>
      <w:pPr>
        <w:tabs>
          <w:tab w:val="left" w:pos="72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920CC94">
      <w:start w:val="1"/>
      <w:numFmt w:val="decimal"/>
      <w:lvlText w:val="%5."/>
      <w:lvlJc w:val="left"/>
      <w:pPr>
        <w:tabs>
          <w:tab w:val="left" w:pos="72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584859C">
      <w:start w:val="1"/>
      <w:numFmt w:val="decimal"/>
      <w:lvlText w:val="%6."/>
      <w:lvlJc w:val="left"/>
      <w:pPr>
        <w:tabs>
          <w:tab w:val="left" w:pos="720"/>
        </w:tabs>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3A0C5358">
      <w:start w:val="1"/>
      <w:numFmt w:val="decimal"/>
      <w:lvlText w:val="%7."/>
      <w:lvlJc w:val="left"/>
      <w:pPr>
        <w:tabs>
          <w:tab w:val="left" w:pos="72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5F4C4D2">
      <w:start w:val="1"/>
      <w:numFmt w:val="decimal"/>
      <w:lvlText w:val="%8."/>
      <w:lvlJc w:val="left"/>
      <w:pPr>
        <w:tabs>
          <w:tab w:val="left" w:pos="72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A4890D0">
      <w:start w:val="1"/>
      <w:numFmt w:val="decimal"/>
      <w:lvlText w:val="%9."/>
      <w:lvlJc w:val="left"/>
      <w:pPr>
        <w:tabs>
          <w:tab w:val="left" w:pos="720"/>
        </w:tabs>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D1E6DE8"/>
    <w:multiLevelType w:val="hybridMultilevel"/>
    <w:tmpl w:val="65200042"/>
    <w:lvl w:ilvl="0" w:tplc="854071D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27C4FD9"/>
    <w:multiLevelType w:val="hybridMultilevel"/>
    <w:tmpl w:val="E2488A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7802A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46981725">
    <w:abstractNumId w:val="6"/>
  </w:num>
  <w:num w:numId="2" w16cid:durableId="613026844">
    <w:abstractNumId w:val="5"/>
  </w:num>
  <w:num w:numId="3" w16cid:durableId="6271274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3010261">
    <w:abstractNumId w:val="0"/>
  </w:num>
  <w:num w:numId="5" w16cid:durableId="639383784">
    <w:abstractNumId w:val="3"/>
  </w:num>
  <w:num w:numId="6" w16cid:durableId="1747871608">
    <w:abstractNumId w:val="4"/>
  </w:num>
  <w:num w:numId="7" w16cid:durableId="986324500">
    <w:abstractNumId w:val="1"/>
  </w:num>
  <w:num w:numId="8" w16cid:durableId="1596136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B8"/>
    <w:rsid w:val="00006DA3"/>
    <w:rsid w:val="00006F67"/>
    <w:rsid w:val="00007815"/>
    <w:rsid w:val="00015504"/>
    <w:rsid w:val="00026F8D"/>
    <w:rsid w:val="00036073"/>
    <w:rsid w:val="000365C5"/>
    <w:rsid w:val="00053469"/>
    <w:rsid w:val="00061BB8"/>
    <w:rsid w:val="0006427A"/>
    <w:rsid w:val="00065DD8"/>
    <w:rsid w:val="00072E21"/>
    <w:rsid w:val="00075A4D"/>
    <w:rsid w:val="000B146F"/>
    <w:rsid w:val="000B5D7B"/>
    <w:rsid w:val="000C48AD"/>
    <w:rsid w:val="000E0122"/>
    <w:rsid w:val="000E5209"/>
    <w:rsid w:val="000F130D"/>
    <w:rsid w:val="000F48FB"/>
    <w:rsid w:val="00100867"/>
    <w:rsid w:val="001025DB"/>
    <w:rsid w:val="00132AC8"/>
    <w:rsid w:val="00142411"/>
    <w:rsid w:val="00147222"/>
    <w:rsid w:val="00161DCC"/>
    <w:rsid w:val="00164378"/>
    <w:rsid w:val="00167BF8"/>
    <w:rsid w:val="00195A98"/>
    <w:rsid w:val="001A0F8D"/>
    <w:rsid w:val="001A48F3"/>
    <w:rsid w:val="001A5632"/>
    <w:rsid w:val="001A7325"/>
    <w:rsid w:val="001B23B0"/>
    <w:rsid w:val="001C4973"/>
    <w:rsid w:val="001C6316"/>
    <w:rsid w:val="001D0A0B"/>
    <w:rsid w:val="001F2D70"/>
    <w:rsid w:val="00200DAE"/>
    <w:rsid w:val="002139DF"/>
    <w:rsid w:val="0021735F"/>
    <w:rsid w:val="0022435A"/>
    <w:rsid w:val="00224F33"/>
    <w:rsid w:val="002357E5"/>
    <w:rsid w:val="00266E81"/>
    <w:rsid w:val="00271D9A"/>
    <w:rsid w:val="00274FFC"/>
    <w:rsid w:val="0027503E"/>
    <w:rsid w:val="00276582"/>
    <w:rsid w:val="002843AB"/>
    <w:rsid w:val="00296F84"/>
    <w:rsid w:val="002B248F"/>
    <w:rsid w:val="002B2F80"/>
    <w:rsid w:val="002C31A1"/>
    <w:rsid w:val="002E081B"/>
    <w:rsid w:val="002E13EB"/>
    <w:rsid w:val="002E7FAC"/>
    <w:rsid w:val="003144D1"/>
    <w:rsid w:val="00317957"/>
    <w:rsid w:val="00320658"/>
    <w:rsid w:val="00322FCF"/>
    <w:rsid w:val="00325645"/>
    <w:rsid w:val="00336B43"/>
    <w:rsid w:val="00342FF2"/>
    <w:rsid w:val="00350140"/>
    <w:rsid w:val="00351567"/>
    <w:rsid w:val="00361A85"/>
    <w:rsid w:val="00370C20"/>
    <w:rsid w:val="00375CB4"/>
    <w:rsid w:val="0037661F"/>
    <w:rsid w:val="00394AF4"/>
    <w:rsid w:val="003A5970"/>
    <w:rsid w:val="003A5EBA"/>
    <w:rsid w:val="003B114F"/>
    <w:rsid w:val="003B18D7"/>
    <w:rsid w:val="003B2321"/>
    <w:rsid w:val="003D0222"/>
    <w:rsid w:val="003E3B1E"/>
    <w:rsid w:val="003E3B5D"/>
    <w:rsid w:val="003E54CA"/>
    <w:rsid w:val="003E6D2A"/>
    <w:rsid w:val="003F00CD"/>
    <w:rsid w:val="003F275C"/>
    <w:rsid w:val="00401569"/>
    <w:rsid w:val="00405F1E"/>
    <w:rsid w:val="00437A4E"/>
    <w:rsid w:val="00461A6A"/>
    <w:rsid w:val="00461E1A"/>
    <w:rsid w:val="004631A7"/>
    <w:rsid w:val="00463ECB"/>
    <w:rsid w:val="00466632"/>
    <w:rsid w:val="0046758C"/>
    <w:rsid w:val="00470530"/>
    <w:rsid w:val="0048286C"/>
    <w:rsid w:val="00483AB9"/>
    <w:rsid w:val="00485825"/>
    <w:rsid w:val="00490AE7"/>
    <w:rsid w:val="00491F25"/>
    <w:rsid w:val="00495A34"/>
    <w:rsid w:val="00495DC0"/>
    <w:rsid w:val="004B290F"/>
    <w:rsid w:val="004B603E"/>
    <w:rsid w:val="004C6317"/>
    <w:rsid w:val="004C6403"/>
    <w:rsid w:val="004D762A"/>
    <w:rsid w:val="004F0030"/>
    <w:rsid w:val="004F7D55"/>
    <w:rsid w:val="00504A92"/>
    <w:rsid w:val="0051390C"/>
    <w:rsid w:val="00522DC9"/>
    <w:rsid w:val="00534673"/>
    <w:rsid w:val="00535424"/>
    <w:rsid w:val="00542F81"/>
    <w:rsid w:val="005448C8"/>
    <w:rsid w:val="00555AE1"/>
    <w:rsid w:val="00567293"/>
    <w:rsid w:val="0058364E"/>
    <w:rsid w:val="00584B2C"/>
    <w:rsid w:val="005969F7"/>
    <w:rsid w:val="005A5060"/>
    <w:rsid w:val="005B1BE7"/>
    <w:rsid w:val="005C3F3A"/>
    <w:rsid w:val="005F4734"/>
    <w:rsid w:val="00615616"/>
    <w:rsid w:val="00620233"/>
    <w:rsid w:val="00622344"/>
    <w:rsid w:val="00623D12"/>
    <w:rsid w:val="006508C3"/>
    <w:rsid w:val="00652DE3"/>
    <w:rsid w:val="0065720B"/>
    <w:rsid w:val="00666DB4"/>
    <w:rsid w:val="00682264"/>
    <w:rsid w:val="00682950"/>
    <w:rsid w:val="00685EE0"/>
    <w:rsid w:val="006A15B2"/>
    <w:rsid w:val="006A2B60"/>
    <w:rsid w:val="006B4DFF"/>
    <w:rsid w:val="006B7C2B"/>
    <w:rsid w:val="006E1A5E"/>
    <w:rsid w:val="006E616F"/>
    <w:rsid w:val="006E71D2"/>
    <w:rsid w:val="006F52F4"/>
    <w:rsid w:val="00704F9A"/>
    <w:rsid w:val="00710F94"/>
    <w:rsid w:val="00721B33"/>
    <w:rsid w:val="007434F4"/>
    <w:rsid w:val="00745724"/>
    <w:rsid w:val="007459B9"/>
    <w:rsid w:val="00747061"/>
    <w:rsid w:val="00754689"/>
    <w:rsid w:val="00770311"/>
    <w:rsid w:val="007707CA"/>
    <w:rsid w:val="0077388F"/>
    <w:rsid w:val="00780397"/>
    <w:rsid w:val="007903D8"/>
    <w:rsid w:val="007927B0"/>
    <w:rsid w:val="007936B5"/>
    <w:rsid w:val="0079642A"/>
    <w:rsid w:val="007A551F"/>
    <w:rsid w:val="007B607E"/>
    <w:rsid w:val="007B725B"/>
    <w:rsid w:val="007D1979"/>
    <w:rsid w:val="007E7C5E"/>
    <w:rsid w:val="0080174E"/>
    <w:rsid w:val="00835839"/>
    <w:rsid w:val="008417CF"/>
    <w:rsid w:val="00842440"/>
    <w:rsid w:val="008431E2"/>
    <w:rsid w:val="00846248"/>
    <w:rsid w:val="00850A94"/>
    <w:rsid w:val="00864BA6"/>
    <w:rsid w:val="008754F8"/>
    <w:rsid w:val="0089054A"/>
    <w:rsid w:val="00891D1C"/>
    <w:rsid w:val="008B3E82"/>
    <w:rsid w:val="008B41B8"/>
    <w:rsid w:val="008C7411"/>
    <w:rsid w:val="008E5123"/>
    <w:rsid w:val="008E7983"/>
    <w:rsid w:val="00900A65"/>
    <w:rsid w:val="00911AA3"/>
    <w:rsid w:val="00937787"/>
    <w:rsid w:val="00946BF7"/>
    <w:rsid w:val="00950829"/>
    <w:rsid w:val="00956727"/>
    <w:rsid w:val="00957222"/>
    <w:rsid w:val="009666C2"/>
    <w:rsid w:val="00971904"/>
    <w:rsid w:val="0097650A"/>
    <w:rsid w:val="009776A8"/>
    <w:rsid w:val="009809B9"/>
    <w:rsid w:val="0098670F"/>
    <w:rsid w:val="00986789"/>
    <w:rsid w:val="009B619F"/>
    <w:rsid w:val="009E116E"/>
    <w:rsid w:val="00A01AE6"/>
    <w:rsid w:val="00A16920"/>
    <w:rsid w:val="00A169F3"/>
    <w:rsid w:val="00A2225D"/>
    <w:rsid w:val="00A47AC7"/>
    <w:rsid w:val="00A529A0"/>
    <w:rsid w:val="00A63C93"/>
    <w:rsid w:val="00A6565C"/>
    <w:rsid w:val="00A66CEF"/>
    <w:rsid w:val="00A67588"/>
    <w:rsid w:val="00A838EA"/>
    <w:rsid w:val="00A87410"/>
    <w:rsid w:val="00A93B36"/>
    <w:rsid w:val="00AA0E78"/>
    <w:rsid w:val="00AA1194"/>
    <w:rsid w:val="00AA4FC8"/>
    <w:rsid w:val="00AB03F6"/>
    <w:rsid w:val="00AB2CFD"/>
    <w:rsid w:val="00AD5825"/>
    <w:rsid w:val="00AF0AB8"/>
    <w:rsid w:val="00AF239E"/>
    <w:rsid w:val="00B04A8B"/>
    <w:rsid w:val="00B17E23"/>
    <w:rsid w:val="00B21A79"/>
    <w:rsid w:val="00B21D48"/>
    <w:rsid w:val="00B31DD3"/>
    <w:rsid w:val="00B36041"/>
    <w:rsid w:val="00B44897"/>
    <w:rsid w:val="00B5161D"/>
    <w:rsid w:val="00B56AB0"/>
    <w:rsid w:val="00B628B6"/>
    <w:rsid w:val="00B62B62"/>
    <w:rsid w:val="00B71FA8"/>
    <w:rsid w:val="00B73A9B"/>
    <w:rsid w:val="00B74C7E"/>
    <w:rsid w:val="00B76863"/>
    <w:rsid w:val="00B95180"/>
    <w:rsid w:val="00BA5F81"/>
    <w:rsid w:val="00BB14FC"/>
    <w:rsid w:val="00BC662D"/>
    <w:rsid w:val="00BD2447"/>
    <w:rsid w:val="00BD6144"/>
    <w:rsid w:val="00BE3603"/>
    <w:rsid w:val="00BF0EFA"/>
    <w:rsid w:val="00C05AFD"/>
    <w:rsid w:val="00C10C0B"/>
    <w:rsid w:val="00C352F3"/>
    <w:rsid w:val="00C410B6"/>
    <w:rsid w:val="00C5417C"/>
    <w:rsid w:val="00C54FB7"/>
    <w:rsid w:val="00C7216A"/>
    <w:rsid w:val="00C7343E"/>
    <w:rsid w:val="00C96F5C"/>
    <w:rsid w:val="00CA66F4"/>
    <w:rsid w:val="00CA7798"/>
    <w:rsid w:val="00CB3403"/>
    <w:rsid w:val="00CB3648"/>
    <w:rsid w:val="00CC580A"/>
    <w:rsid w:val="00CC6FDF"/>
    <w:rsid w:val="00CE44AE"/>
    <w:rsid w:val="00CE70EF"/>
    <w:rsid w:val="00CF326E"/>
    <w:rsid w:val="00CF4688"/>
    <w:rsid w:val="00CF46E3"/>
    <w:rsid w:val="00D00709"/>
    <w:rsid w:val="00D1156B"/>
    <w:rsid w:val="00D2226C"/>
    <w:rsid w:val="00D37F33"/>
    <w:rsid w:val="00D404B8"/>
    <w:rsid w:val="00D51318"/>
    <w:rsid w:val="00D66BB9"/>
    <w:rsid w:val="00D83FF7"/>
    <w:rsid w:val="00DA06B5"/>
    <w:rsid w:val="00DA2B08"/>
    <w:rsid w:val="00DD1426"/>
    <w:rsid w:val="00DD3A55"/>
    <w:rsid w:val="00DE0062"/>
    <w:rsid w:val="00DE121E"/>
    <w:rsid w:val="00DE68C3"/>
    <w:rsid w:val="00DF3691"/>
    <w:rsid w:val="00DF53BB"/>
    <w:rsid w:val="00DF602E"/>
    <w:rsid w:val="00E049F1"/>
    <w:rsid w:val="00E34B86"/>
    <w:rsid w:val="00E53B4D"/>
    <w:rsid w:val="00E72B5D"/>
    <w:rsid w:val="00E75AF7"/>
    <w:rsid w:val="00E811D7"/>
    <w:rsid w:val="00E82E0B"/>
    <w:rsid w:val="00E83B75"/>
    <w:rsid w:val="00E840A5"/>
    <w:rsid w:val="00E873B3"/>
    <w:rsid w:val="00E94143"/>
    <w:rsid w:val="00E974F5"/>
    <w:rsid w:val="00EA44C6"/>
    <w:rsid w:val="00EB3FE1"/>
    <w:rsid w:val="00EB4400"/>
    <w:rsid w:val="00ED3E1F"/>
    <w:rsid w:val="00F050DB"/>
    <w:rsid w:val="00F070D9"/>
    <w:rsid w:val="00F11D80"/>
    <w:rsid w:val="00F15FCD"/>
    <w:rsid w:val="00F16342"/>
    <w:rsid w:val="00F3169A"/>
    <w:rsid w:val="00F31E26"/>
    <w:rsid w:val="00F4446E"/>
    <w:rsid w:val="00F47A13"/>
    <w:rsid w:val="00F50BE2"/>
    <w:rsid w:val="00F5113E"/>
    <w:rsid w:val="00F63110"/>
    <w:rsid w:val="00F637D4"/>
    <w:rsid w:val="00F65E93"/>
    <w:rsid w:val="00F75205"/>
    <w:rsid w:val="00F77700"/>
    <w:rsid w:val="00F85DA8"/>
    <w:rsid w:val="00F937BA"/>
    <w:rsid w:val="00FA00B1"/>
    <w:rsid w:val="00FA1154"/>
    <w:rsid w:val="00FB1106"/>
    <w:rsid w:val="00FB25E6"/>
    <w:rsid w:val="00FC7FA2"/>
    <w:rsid w:val="00FD1A93"/>
    <w:rsid w:val="00FE1954"/>
    <w:rsid w:val="00FE7FE7"/>
    <w:rsid w:val="00FF2B9D"/>
    <w:rsid w:val="00FF5AEE"/>
    <w:rsid w:val="00FF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8616"/>
  <w15:chartTrackingRefBased/>
  <w15:docId w15:val="{B16BA7CC-88D4-4059-B512-4DB3085D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1B8"/>
    <w:pPr>
      <w:suppressAutoHyphens/>
      <w:autoSpaceDN w:val="0"/>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6D2A"/>
    <w:pPr>
      <w:ind w:left="720"/>
      <w:contextualSpacing/>
    </w:pPr>
  </w:style>
  <w:style w:type="paragraph" w:customStyle="1" w:styleId="m7358826515849756658msolistparagraph">
    <w:name w:val="m_7358826515849756658msolistparagraph"/>
    <w:basedOn w:val="Normal"/>
    <w:rsid w:val="00007815"/>
    <w:pPr>
      <w:suppressAutoHyphens w:val="0"/>
      <w:autoSpaceDN/>
      <w:spacing w:before="100" w:beforeAutospacing="1" w:after="100" w:afterAutospacing="1"/>
    </w:pPr>
    <w:rPr>
      <w:rFonts w:eastAsiaTheme="minorEastAsia" w:cs="Calibri"/>
      <w:lang w:eastAsia="en-GB"/>
    </w:rPr>
  </w:style>
  <w:style w:type="character" w:customStyle="1" w:styleId="cf01">
    <w:name w:val="cf01"/>
    <w:basedOn w:val="DefaultParagraphFont"/>
    <w:rsid w:val="00CE44AE"/>
    <w:rPr>
      <w:rFonts w:ascii="Segoe UI" w:hAnsi="Segoe UI" w:cs="Segoe UI" w:hint="default"/>
      <w:sz w:val="18"/>
      <w:szCs w:val="18"/>
    </w:rPr>
  </w:style>
  <w:style w:type="paragraph" w:customStyle="1" w:styleId="Body">
    <w:name w:val="Body"/>
    <w:rsid w:val="00DF3691"/>
    <w:pPr>
      <w:pBdr>
        <w:top w:val="nil"/>
        <w:left w:val="nil"/>
        <w:bottom w:val="nil"/>
        <w:right w:val="nil"/>
        <w:between w:val="nil"/>
        <w:bar w:val="nil"/>
      </w:pBdr>
      <w:suppressAutoHyphens/>
      <w:spacing w:line="240"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customStyle="1" w:styleId="Default">
    <w:name w:val="Default"/>
    <w:rsid w:val="00DF3691"/>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numbering" w:customStyle="1" w:styleId="ImportedStyle1">
    <w:name w:val="Imported Style 1"/>
    <w:rsid w:val="00DF3691"/>
    <w:pPr>
      <w:numPr>
        <w:numId w:val="4"/>
      </w:numPr>
    </w:pPr>
  </w:style>
  <w:style w:type="numbering" w:customStyle="1" w:styleId="ImportedStyle2">
    <w:name w:val="Imported Style 2"/>
    <w:rsid w:val="00DF3691"/>
    <w:pPr>
      <w:numPr>
        <w:numId w:val="6"/>
      </w:numPr>
    </w:pPr>
  </w:style>
  <w:style w:type="paragraph" w:styleId="Header">
    <w:name w:val="header"/>
    <w:basedOn w:val="Normal"/>
    <w:link w:val="HeaderChar"/>
    <w:uiPriority w:val="99"/>
    <w:unhideWhenUsed/>
    <w:rsid w:val="00DA2B08"/>
    <w:pPr>
      <w:tabs>
        <w:tab w:val="center" w:pos="4513"/>
        <w:tab w:val="right" w:pos="9026"/>
      </w:tabs>
      <w:spacing w:after="0"/>
    </w:pPr>
  </w:style>
  <w:style w:type="character" w:customStyle="1" w:styleId="HeaderChar">
    <w:name w:val="Header Char"/>
    <w:basedOn w:val="DefaultParagraphFont"/>
    <w:link w:val="Header"/>
    <w:uiPriority w:val="99"/>
    <w:rsid w:val="00DA2B08"/>
    <w:rPr>
      <w:rFonts w:ascii="Calibri" w:eastAsia="Calibri" w:hAnsi="Calibri" w:cs="Times New Roman"/>
    </w:rPr>
  </w:style>
  <w:style w:type="paragraph" w:styleId="Footer">
    <w:name w:val="footer"/>
    <w:basedOn w:val="Normal"/>
    <w:link w:val="FooterChar"/>
    <w:uiPriority w:val="99"/>
    <w:unhideWhenUsed/>
    <w:rsid w:val="00DA2B08"/>
    <w:pPr>
      <w:tabs>
        <w:tab w:val="center" w:pos="4513"/>
        <w:tab w:val="right" w:pos="9026"/>
      </w:tabs>
      <w:spacing w:after="0"/>
    </w:pPr>
  </w:style>
  <w:style w:type="character" w:customStyle="1" w:styleId="FooterChar">
    <w:name w:val="Footer Char"/>
    <w:basedOn w:val="DefaultParagraphFont"/>
    <w:link w:val="Footer"/>
    <w:uiPriority w:val="99"/>
    <w:rsid w:val="00DA2B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Acton</dc:creator>
  <cp:keywords/>
  <dc:description/>
  <cp:lastModifiedBy>Penny Acton</cp:lastModifiedBy>
  <cp:revision>317</cp:revision>
  <dcterms:created xsi:type="dcterms:W3CDTF">2023-02-07T20:16:00Z</dcterms:created>
  <dcterms:modified xsi:type="dcterms:W3CDTF">2023-02-12T11:40:00Z</dcterms:modified>
</cp:coreProperties>
</file>